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2929" w14:textId="4F1E6538" w:rsidR="00C97E06" w:rsidRPr="00AB0CB4" w:rsidRDefault="00882C4A" w:rsidP="00D46AC8">
      <w:pPr>
        <w:jc w:val="center"/>
        <w:rPr>
          <w:rFonts w:ascii="Arial" w:hAnsi="Arial" w:cs="Arial"/>
          <w:b/>
          <w:i/>
          <w:sz w:val="22"/>
          <w:szCs w:val="22"/>
        </w:rPr>
      </w:pPr>
      <w:bookmarkStart w:id="0" w:name="_Hlk52896756"/>
      <w:r w:rsidRPr="00AB0CB4">
        <w:rPr>
          <w:rFonts w:ascii="Arial" w:hAnsi="Arial" w:cs="Arial"/>
          <w:b/>
          <w:i/>
          <w:sz w:val="22"/>
          <w:szCs w:val="22"/>
        </w:rPr>
        <w:t>Lydia KLINKENBERG</w:t>
      </w:r>
      <w:r w:rsidR="00C97E06" w:rsidRPr="00AB0CB4">
        <w:rPr>
          <w:rFonts w:ascii="Arial" w:hAnsi="Arial" w:cs="Arial"/>
          <w:b/>
          <w:i/>
          <w:sz w:val="22"/>
          <w:szCs w:val="22"/>
        </w:rPr>
        <w:t>, Minister</w:t>
      </w:r>
      <w:r w:rsidRPr="00AB0CB4">
        <w:rPr>
          <w:rFonts w:ascii="Arial" w:hAnsi="Arial" w:cs="Arial"/>
          <w:b/>
          <w:i/>
          <w:sz w:val="22"/>
          <w:szCs w:val="22"/>
        </w:rPr>
        <w:t>in</w:t>
      </w:r>
      <w:r w:rsidR="00C97E06" w:rsidRPr="00AB0CB4">
        <w:rPr>
          <w:rFonts w:ascii="Arial" w:hAnsi="Arial" w:cs="Arial"/>
          <w:b/>
          <w:i/>
          <w:sz w:val="22"/>
          <w:szCs w:val="22"/>
        </w:rPr>
        <w:t xml:space="preserve"> für </w:t>
      </w:r>
      <w:r w:rsidR="00547B59" w:rsidRPr="00AB0CB4">
        <w:rPr>
          <w:rFonts w:ascii="Arial" w:hAnsi="Arial" w:cs="Arial"/>
          <w:b/>
          <w:i/>
          <w:sz w:val="22"/>
          <w:szCs w:val="22"/>
        </w:rPr>
        <w:t>Bildung</w:t>
      </w:r>
      <w:r w:rsidR="008C0A16" w:rsidRPr="00AB0CB4">
        <w:rPr>
          <w:rFonts w:ascii="Arial" w:hAnsi="Arial" w:cs="Arial"/>
          <w:b/>
          <w:i/>
          <w:sz w:val="22"/>
          <w:szCs w:val="22"/>
        </w:rPr>
        <w:t>,</w:t>
      </w:r>
      <w:r w:rsidR="00547B59" w:rsidRPr="00AB0CB4">
        <w:rPr>
          <w:rFonts w:ascii="Arial" w:hAnsi="Arial" w:cs="Arial"/>
          <w:b/>
          <w:i/>
          <w:sz w:val="22"/>
          <w:szCs w:val="22"/>
        </w:rPr>
        <w:t xml:space="preserve"> Forschung</w:t>
      </w:r>
      <w:r w:rsidR="008C0A16" w:rsidRPr="00AB0CB4">
        <w:rPr>
          <w:rFonts w:ascii="Arial" w:hAnsi="Arial" w:cs="Arial"/>
          <w:b/>
          <w:i/>
          <w:sz w:val="22"/>
          <w:szCs w:val="22"/>
        </w:rPr>
        <w:t xml:space="preserve"> und Erziehung</w:t>
      </w:r>
    </w:p>
    <w:p w14:paraId="3F2DC29E" w14:textId="77777777" w:rsidR="00C97E06" w:rsidRPr="00AB0CB4" w:rsidRDefault="00C97E06" w:rsidP="00D46AC8">
      <w:pPr>
        <w:rPr>
          <w:rFonts w:ascii="Arial" w:hAnsi="Arial" w:cs="Arial"/>
          <w:b/>
          <w:sz w:val="22"/>
          <w:szCs w:val="22"/>
        </w:rPr>
      </w:pPr>
    </w:p>
    <w:p w14:paraId="598FEE21" w14:textId="77777777" w:rsidR="00C97E06" w:rsidRPr="00AB0CB4" w:rsidRDefault="00C97E06" w:rsidP="00D46AC8">
      <w:pPr>
        <w:rPr>
          <w:rFonts w:ascii="Arial" w:hAnsi="Arial" w:cs="Arial"/>
          <w:b/>
          <w:sz w:val="22"/>
          <w:szCs w:val="22"/>
        </w:rPr>
      </w:pPr>
    </w:p>
    <w:p w14:paraId="01AF53D0" w14:textId="63F0BA98" w:rsidR="0025628C" w:rsidRPr="00AB0CB4" w:rsidRDefault="00205DCE" w:rsidP="00E83378">
      <w:pPr>
        <w:rPr>
          <w:rFonts w:ascii="Arial" w:hAnsi="Arial" w:cs="Arial"/>
          <w:b/>
          <w:sz w:val="22"/>
          <w:szCs w:val="22"/>
        </w:rPr>
      </w:pPr>
      <w:r w:rsidRPr="00AB0CB4">
        <w:rPr>
          <w:rFonts w:ascii="Arial" w:hAnsi="Arial" w:cs="Arial"/>
          <w:b/>
          <w:sz w:val="22"/>
          <w:szCs w:val="22"/>
        </w:rPr>
        <w:t>Ausschuss</w:t>
      </w:r>
      <w:r w:rsidR="0025628C" w:rsidRPr="00AB0CB4">
        <w:rPr>
          <w:rFonts w:ascii="Arial" w:hAnsi="Arial" w:cs="Arial"/>
          <w:b/>
          <w:sz w:val="22"/>
          <w:szCs w:val="22"/>
        </w:rPr>
        <w:t xml:space="preserve">sitzung vom </w:t>
      </w:r>
      <w:r w:rsidR="00882C4A" w:rsidRPr="00AB0CB4">
        <w:rPr>
          <w:rFonts w:ascii="Arial" w:hAnsi="Arial" w:cs="Arial"/>
          <w:b/>
          <w:sz w:val="22"/>
          <w:szCs w:val="22"/>
        </w:rPr>
        <w:t>5</w:t>
      </w:r>
      <w:r w:rsidR="007F156E" w:rsidRPr="00AB0CB4">
        <w:rPr>
          <w:rFonts w:ascii="Arial" w:hAnsi="Arial" w:cs="Arial"/>
          <w:b/>
          <w:sz w:val="22"/>
          <w:szCs w:val="22"/>
        </w:rPr>
        <w:t xml:space="preserve">. </w:t>
      </w:r>
      <w:r w:rsidR="00882C4A" w:rsidRPr="00AB0CB4">
        <w:rPr>
          <w:rFonts w:ascii="Arial" w:hAnsi="Arial" w:cs="Arial"/>
          <w:b/>
          <w:sz w:val="22"/>
          <w:szCs w:val="22"/>
        </w:rPr>
        <w:t>November</w:t>
      </w:r>
      <w:r w:rsidR="007F156E" w:rsidRPr="00AB0CB4">
        <w:rPr>
          <w:rFonts w:ascii="Arial" w:hAnsi="Arial" w:cs="Arial"/>
          <w:b/>
          <w:sz w:val="22"/>
          <w:szCs w:val="22"/>
        </w:rPr>
        <w:t xml:space="preserve"> 2020</w:t>
      </w:r>
    </w:p>
    <w:p w14:paraId="3E2F14A6" w14:textId="77777777" w:rsidR="0025628C" w:rsidRPr="00AB0CB4" w:rsidRDefault="0025628C" w:rsidP="00E83378">
      <w:pPr>
        <w:rPr>
          <w:rFonts w:ascii="Arial" w:hAnsi="Arial" w:cs="Arial"/>
          <w:sz w:val="22"/>
          <w:szCs w:val="22"/>
        </w:rPr>
      </w:pPr>
    </w:p>
    <w:p w14:paraId="2F380617" w14:textId="04F94331" w:rsidR="0025628C" w:rsidRPr="00AB0CB4" w:rsidRDefault="00E528A2" w:rsidP="00E83378">
      <w:pPr>
        <w:rPr>
          <w:rFonts w:ascii="Arial" w:hAnsi="Arial" w:cs="Arial"/>
          <w:sz w:val="22"/>
          <w:szCs w:val="22"/>
        </w:rPr>
      </w:pPr>
      <w:r w:rsidRPr="00AB0CB4">
        <w:rPr>
          <w:rFonts w:ascii="Arial" w:hAnsi="Arial" w:cs="Arial"/>
          <w:sz w:val="22"/>
          <w:szCs w:val="22"/>
        </w:rPr>
        <w:t>Frage Nr.</w:t>
      </w:r>
      <w:r w:rsidR="00882C4A" w:rsidRPr="00AB0CB4">
        <w:rPr>
          <w:rFonts w:ascii="Arial" w:hAnsi="Arial" w:cs="Arial"/>
          <w:sz w:val="22"/>
          <w:szCs w:val="22"/>
        </w:rPr>
        <w:t xml:space="preserve"> </w:t>
      </w:r>
      <w:r w:rsidR="00E671F2" w:rsidRPr="00AB0CB4">
        <w:rPr>
          <w:rFonts w:ascii="Arial" w:hAnsi="Arial" w:cs="Arial"/>
          <w:sz w:val="22"/>
          <w:szCs w:val="22"/>
        </w:rPr>
        <w:t xml:space="preserve">404 + </w:t>
      </w:r>
      <w:r w:rsidR="00D46AC8" w:rsidRPr="00AB0CB4">
        <w:rPr>
          <w:rFonts w:ascii="Arial" w:hAnsi="Arial" w:cs="Arial"/>
          <w:sz w:val="22"/>
          <w:szCs w:val="22"/>
        </w:rPr>
        <w:t>40</w:t>
      </w:r>
      <w:r w:rsidR="004D5AEB" w:rsidRPr="00AB0CB4">
        <w:rPr>
          <w:rFonts w:ascii="Arial" w:hAnsi="Arial" w:cs="Arial"/>
          <w:sz w:val="22"/>
          <w:szCs w:val="22"/>
        </w:rPr>
        <w:t>5</w:t>
      </w:r>
      <w:r w:rsidR="003841E8" w:rsidRPr="00AB0CB4">
        <w:rPr>
          <w:rFonts w:ascii="Arial" w:hAnsi="Arial" w:cs="Arial"/>
          <w:sz w:val="22"/>
          <w:szCs w:val="22"/>
        </w:rPr>
        <w:t xml:space="preserve">: </w:t>
      </w:r>
      <w:r w:rsidR="00E671F2" w:rsidRPr="00AB0CB4">
        <w:rPr>
          <w:rFonts w:ascii="Arial" w:hAnsi="Arial" w:cs="Arial"/>
          <w:sz w:val="22"/>
          <w:szCs w:val="22"/>
        </w:rPr>
        <w:t xml:space="preserve">Herr Jerusalem (ECOLO) und </w:t>
      </w:r>
      <w:r w:rsidRPr="00AB0CB4">
        <w:rPr>
          <w:rFonts w:ascii="Arial" w:hAnsi="Arial" w:cs="Arial"/>
          <w:sz w:val="22"/>
          <w:szCs w:val="22"/>
        </w:rPr>
        <w:t xml:space="preserve">Herr </w:t>
      </w:r>
      <w:r w:rsidR="004D5AEB" w:rsidRPr="00AB0CB4">
        <w:rPr>
          <w:rFonts w:ascii="Arial" w:hAnsi="Arial" w:cs="Arial"/>
          <w:sz w:val="22"/>
          <w:szCs w:val="22"/>
        </w:rPr>
        <w:t>Kraft</w:t>
      </w:r>
      <w:r w:rsidR="00911BA9" w:rsidRPr="00AB0CB4">
        <w:rPr>
          <w:rFonts w:ascii="Arial" w:hAnsi="Arial" w:cs="Arial"/>
          <w:sz w:val="22"/>
          <w:szCs w:val="22"/>
        </w:rPr>
        <w:t xml:space="preserve"> </w:t>
      </w:r>
      <w:r w:rsidRPr="00AB0CB4">
        <w:rPr>
          <w:rFonts w:ascii="Arial" w:hAnsi="Arial" w:cs="Arial"/>
          <w:sz w:val="22"/>
          <w:szCs w:val="22"/>
        </w:rPr>
        <w:t>(</w:t>
      </w:r>
      <w:r w:rsidR="004D5AEB" w:rsidRPr="00AB0CB4">
        <w:rPr>
          <w:rFonts w:ascii="Arial" w:hAnsi="Arial" w:cs="Arial"/>
          <w:sz w:val="22"/>
          <w:szCs w:val="22"/>
        </w:rPr>
        <w:t>CSP</w:t>
      </w:r>
      <w:r w:rsidRPr="00AB0CB4">
        <w:rPr>
          <w:rFonts w:ascii="Arial" w:hAnsi="Arial" w:cs="Arial"/>
          <w:sz w:val="22"/>
          <w:szCs w:val="22"/>
        </w:rPr>
        <w:t>)</w:t>
      </w:r>
    </w:p>
    <w:p w14:paraId="134E6C69" w14:textId="77777777" w:rsidR="0025628C" w:rsidRPr="00AB0CB4" w:rsidRDefault="0025628C" w:rsidP="00E83378">
      <w:pPr>
        <w:rPr>
          <w:rFonts w:ascii="Arial" w:hAnsi="Arial" w:cs="Arial"/>
          <w:sz w:val="22"/>
          <w:szCs w:val="22"/>
        </w:rPr>
      </w:pPr>
    </w:p>
    <w:p w14:paraId="42A1B9A2" w14:textId="063B547E" w:rsidR="0025628C" w:rsidRPr="00AB0CB4" w:rsidRDefault="004D5AEB" w:rsidP="00E83378">
      <w:pPr>
        <w:spacing w:line="259" w:lineRule="auto"/>
        <w:rPr>
          <w:rFonts w:ascii="Arial" w:hAnsi="Arial" w:cs="Arial"/>
          <w:sz w:val="22"/>
          <w:szCs w:val="22"/>
        </w:rPr>
      </w:pPr>
      <w:r w:rsidRPr="00AB0CB4">
        <w:rPr>
          <w:rFonts w:ascii="Arial" w:hAnsi="Arial" w:cs="Arial"/>
          <w:sz w:val="22"/>
          <w:szCs w:val="22"/>
        </w:rPr>
        <w:t>T</w:t>
      </w:r>
      <w:r w:rsidR="0025628C" w:rsidRPr="00AB0CB4">
        <w:rPr>
          <w:rFonts w:ascii="Arial" w:hAnsi="Arial" w:cs="Arial"/>
          <w:sz w:val="22"/>
          <w:szCs w:val="22"/>
        </w:rPr>
        <w:t>hema:</w:t>
      </w:r>
      <w:r w:rsidR="00882C4A" w:rsidRPr="00AB0CB4">
        <w:rPr>
          <w:rFonts w:ascii="Arial" w:hAnsi="Arial" w:cs="Arial"/>
          <w:sz w:val="22"/>
          <w:szCs w:val="22"/>
        </w:rPr>
        <w:t xml:space="preserve"> </w:t>
      </w:r>
      <w:r w:rsidR="00E671F2" w:rsidRPr="00AB0CB4">
        <w:rPr>
          <w:rFonts w:ascii="Arial" w:hAnsi="Arial" w:cs="Arial"/>
          <w:b/>
          <w:sz w:val="22"/>
          <w:szCs w:val="22"/>
        </w:rPr>
        <w:t xml:space="preserve">Lüftungsstrategie und </w:t>
      </w:r>
      <w:r w:rsidRPr="00AB0CB4">
        <w:rPr>
          <w:rFonts w:ascii="Arial" w:hAnsi="Arial" w:cs="Arial"/>
          <w:b/>
          <w:sz w:val="22"/>
          <w:szCs w:val="22"/>
        </w:rPr>
        <w:t>CO2-Messgeräte in den Klassenräumen der Schulen der DG</w:t>
      </w:r>
    </w:p>
    <w:p w14:paraId="515B4C40" w14:textId="77777777" w:rsidR="0025628C" w:rsidRPr="00AB0CB4" w:rsidRDefault="0025628C" w:rsidP="00E83378">
      <w:pPr>
        <w:rPr>
          <w:rFonts w:ascii="Arial" w:hAnsi="Arial" w:cs="Arial"/>
          <w:sz w:val="22"/>
          <w:szCs w:val="22"/>
        </w:rPr>
      </w:pPr>
    </w:p>
    <w:p w14:paraId="36890945" w14:textId="77777777" w:rsidR="0025628C" w:rsidRPr="00AB0CB4" w:rsidRDefault="0025628C" w:rsidP="003061A4">
      <w:pPr>
        <w:pBdr>
          <w:top w:val="single" w:sz="12" w:space="1" w:color="auto"/>
          <w:bottom w:val="single" w:sz="12" w:space="1" w:color="auto"/>
        </w:pBdr>
        <w:jc w:val="center"/>
        <w:rPr>
          <w:rFonts w:ascii="Arial" w:hAnsi="Arial" w:cs="Arial"/>
          <w:sz w:val="22"/>
          <w:szCs w:val="22"/>
        </w:rPr>
      </w:pPr>
      <w:r w:rsidRPr="00AB0CB4">
        <w:rPr>
          <w:rFonts w:ascii="Arial" w:hAnsi="Arial" w:cs="Arial"/>
          <w:sz w:val="22"/>
          <w:szCs w:val="22"/>
        </w:rPr>
        <w:t>Es gilt das gesprochene Wort!</w:t>
      </w:r>
    </w:p>
    <w:p w14:paraId="423563A0" w14:textId="77777777" w:rsidR="0025628C" w:rsidRPr="00AB0CB4" w:rsidRDefault="0025628C" w:rsidP="00E83378">
      <w:pPr>
        <w:rPr>
          <w:rFonts w:ascii="Arial" w:hAnsi="Arial" w:cs="Arial"/>
          <w:sz w:val="22"/>
          <w:szCs w:val="22"/>
        </w:rPr>
      </w:pPr>
    </w:p>
    <w:p w14:paraId="1B7C2C96" w14:textId="3B4C3F24" w:rsidR="00E671F2" w:rsidRPr="00AB0CB4" w:rsidRDefault="00E671F2" w:rsidP="00E83378">
      <w:pPr>
        <w:spacing w:line="259" w:lineRule="auto"/>
        <w:rPr>
          <w:rFonts w:ascii="Arial" w:hAnsi="Arial" w:cs="Arial"/>
          <w:bCs/>
          <w:sz w:val="22"/>
          <w:szCs w:val="22"/>
          <w:u w:val="single"/>
        </w:rPr>
      </w:pPr>
      <w:r w:rsidRPr="00AB0CB4">
        <w:rPr>
          <w:rFonts w:ascii="Arial" w:hAnsi="Arial" w:cs="Arial"/>
          <w:bCs/>
          <w:sz w:val="22"/>
          <w:szCs w:val="22"/>
          <w:u w:val="single"/>
        </w:rPr>
        <w:t xml:space="preserve">Frage 404 </w:t>
      </w:r>
    </w:p>
    <w:p w14:paraId="05C72B9F" w14:textId="77777777" w:rsidR="00E671F2" w:rsidRPr="00AB0CB4" w:rsidRDefault="00E671F2" w:rsidP="00E83378">
      <w:pPr>
        <w:rPr>
          <w:rFonts w:ascii="Arial" w:hAnsi="Arial" w:cs="Arial"/>
          <w:sz w:val="22"/>
          <w:szCs w:val="22"/>
        </w:rPr>
      </w:pPr>
    </w:p>
    <w:p w14:paraId="44E11DEC" w14:textId="4E9AA2AF" w:rsidR="00E671F2" w:rsidRPr="00AB0CB4" w:rsidRDefault="00E671F2" w:rsidP="00E83378">
      <w:pPr>
        <w:rPr>
          <w:rFonts w:ascii="Arial" w:hAnsi="Arial" w:cs="Arial"/>
          <w:sz w:val="22"/>
          <w:szCs w:val="22"/>
        </w:rPr>
      </w:pPr>
      <w:r w:rsidRPr="00AB0CB4">
        <w:rPr>
          <w:rFonts w:ascii="Arial" w:hAnsi="Arial" w:cs="Arial"/>
          <w:sz w:val="22"/>
          <w:szCs w:val="22"/>
        </w:rPr>
        <w:t xml:space="preserve">Aerosole </w:t>
      </w:r>
      <w:r w:rsidR="005C2BB2" w:rsidRPr="00AB0CB4">
        <w:rPr>
          <w:rFonts w:ascii="Arial" w:hAnsi="Arial" w:cs="Arial"/>
          <w:sz w:val="22"/>
          <w:szCs w:val="22"/>
        </w:rPr>
        <w:t>–</w:t>
      </w:r>
      <w:r w:rsidRPr="00AB0CB4">
        <w:rPr>
          <w:rFonts w:ascii="Arial" w:hAnsi="Arial" w:cs="Arial"/>
          <w:sz w:val="22"/>
          <w:szCs w:val="22"/>
        </w:rPr>
        <w:t xml:space="preserve"> aktuelle Studien belegen, dass Covid-19 in geschlossenen Räumen von ihnen </w:t>
      </w:r>
      <w:proofErr w:type="gramStart"/>
      <w:r w:rsidRPr="00AB0CB4">
        <w:rPr>
          <w:rFonts w:ascii="Arial" w:hAnsi="Arial" w:cs="Arial"/>
          <w:sz w:val="22"/>
          <w:szCs w:val="22"/>
        </w:rPr>
        <w:t>am wirkungsvollsten übertragen</w:t>
      </w:r>
      <w:proofErr w:type="gramEnd"/>
      <w:r w:rsidRPr="00AB0CB4">
        <w:rPr>
          <w:rFonts w:ascii="Arial" w:hAnsi="Arial" w:cs="Arial"/>
          <w:sz w:val="22"/>
          <w:szCs w:val="22"/>
        </w:rPr>
        <w:t xml:space="preserve"> wird </w:t>
      </w:r>
      <w:r w:rsidR="005C2BB2" w:rsidRPr="00AB0CB4">
        <w:rPr>
          <w:rFonts w:ascii="Arial" w:hAnsi="Arial" w:cs="Arial"/>
          <w:sz w:val="22"/>
          <w:szCs w:val="22"/>
        </w:rPr>
        <w:t>–</w:t>
      </w:r>
      <w:r w:rsidRPr="00AB0CB4">
        <w:rPr>
          <w:rFonts w:ascii="Arial" w:hAnsi="Arial" w:cs="Arial"/>
          <w:sz w:val="22"/>
          <w:szCs w:val="22"/>
        </w:rPr>
        <w:t xml:space="preserve"> wirkungsvoller also als durch die direkte Tröpfcheninfektion und deutlich wirkungsvoller als durch die Schmierinfektion durch unreine Oberflächen. Die Aerosole, also Kleinstteilchen der Atemluft, enthalten eine minimale Viruslast. Durch das Ausatmen werden sie abgegeben und verteilen sich anschließend gleichmäßig in der Raumluft. Je länger dies geschieht, umso höher steigt die Viruskonzentration im geschlossenen Raum.</w:t>
      </w:r>
    </w:p>
    <w:p w14:paraId="0B45B231" w14:textId="77777777" w:rsidR="00E671F2" w:rsidRPr="00AB0CB4" w:rsidRDefault="00E671F2" w:rsidP="00E83378">
      <w:pPr>
        <w:rPr>
          <w:rFonts w:ascii="Arial" w:hAnsi="Arial" w:cs="Arial"/>
          <w:sz w:val="22"/>
          <w:szCs w:val="22"/>
        </w:rPr>
      </w:pPr>
    </w:p>
    <w:p w14:paraId="0BD1B1E9" w14:textId="77777777" w:rsidR="00E671F2" w:rsidRPr="00AB0CB4" w:rsidRDefault="00E671F2" w:rsidP="00E83378">
      <w:pPr>
        <w:rPr>
          <w:rFonts w:ascii="Arial" w:hAnsi="Arial" w:cs="Arial"/>
          <w:sz w:val="22"/>
          <w:szCs w:val="22"/>
        </w:rPr>
      </w:pPr>
      <w:r w:rsidRPr="00AB0CB4">
        <w:rPr>
          <w:rFonts w:ascii="Arial" w:hAnsi="Arial" w:cs="Arial"/>
          <w:sz w:val="22"/>
          <w:szCs w:val="22"/>
        </w:rPr>
        <w:t>Beim bloßen Atmen gibt der Mensch nur geringe Mengen dieser Partikel ab. Beim normalen Sprechen erhöht sich der Wert bereits um das Zehnfache, beim Rufen liegt er gar 50 Mal höher. Natürlich gelten diese Werte nicht erst seit dem Bekanntwerden von Covid-19, überprüft wurden sie aber auch in diesem Kontext.</w:t>
      </w:r>
    </w:p>
    <w:p w14:paraId="06A2DC4A" w14:textId="77777777" w:rsidR="00E671F2" w:rsidRPr="00AB0CB4" w:rsidRDefault="00E671F2" w:rsidP="00E83378">
      <w:pPr>
        <w:rPr>
          <w:rFonts w:ascii="Arial" w:hAnsi="Arial" w:cs="Arial"/>
          <w:sz w:val="22"/>
          <w:szCs w:val="22"/>
        </w:rPr>
      </w:pPr>
    </w:p>
    <w:p w14:paraId="30E9AF8B" w14:textId="77777777" w:rsidR="00E671F2" w:rsidRPr="00AB0CB4" w:rsidRDefault="00E671F2" w:rsidP="00E83378">
      <w:pPr>
        <w:rPr>
          <w:rFonts w:ascii="Arial" w:hAnsi="Arial" w:cs="Arial"/>
          <w:sz w:val="22"/>
          <w:szCs w:val="22"/>
        </w:rPr>
      </w:pPr>
      <w:r w:rsidRPr="00AB0CB4">
        <w:rPr>
          <w:rFonts w:ascii="Arial" w:hAnsi="Arial" w:cs="Arial"/>
          <w:sz w:val="22"/>
          <w:szCs w:val="22"/>
        </w:rPr>
        <w:t>Für den Schulalltag bedeutet dies leider, dass infizierte Lehrpersonen das Virus allein schon aufgrund ihres hohen Redeanteils im Unterricht stärker verbreiten als Schülerinnen und Schüler - natürlich immer vorausgesetzt, sie tragen das Virus in sich und sind deshalb ansteckend.</w:t>
      </w:r>
    </w:p>
    <w:p w14:paraId="100024DE" w14:textId="77777777" w:rsidR="00E671F2" w:rsidRPr="00AB0CB4" w:rsidRDefault="00E671F2" w:rsidP="00E83378">
      <w:pPr>
        <w:rPr>
          <w:rFonts w:ascii="Arial" w:hAnsi="Arial" w:cs="Arial"/>
          <w:sz w:val="22"/>
          <w:szCs w:val="22"/>
        </w:rPr>
      </w:pPr>
    </w:p>
    <w:p w14:paraId="7093030E" w14:textId="77777777" w:rsidR="00E671F2" w:rsidRPr="00AB0CB4" w:rsidRDefault="00E671F2" w:rsidP="00E83378">
      <w:pPr>
        <w:rPr>
          <w:rFonts w:ascii="Arial" w:hAnsi="Arial" w:cs="Arial"/>
          <w:sz w:val="22"/>
          <w:szCs w:val="22"/>
        </w:rPr>
      </w:pPr>
      <w:r w:rsidRPr="00AB0CB4">
        <w:rPr>
          <w:rFonts w:ascii="Arial" w:hAnsi="Arial" w:cs="Arial"/>
          <w:sz w:val="22"/>
          <w:szCs w:val="22"/>
        </w:rPr>
        <w:t>Untersuchungen haben gezeigt, dass eine ansteckende Lehrperson das Virus in einem Klassenraum mit 25 Schülerinnen und Schülern innerhalb von zwei Unterrichtsstunden ohne jegliche Sicherheitsvorkehrungen an bis zu 12 Schülerinnen und Schüler weitergeben kann. Durch das Tragen von Mund-Nasen-Masken, die die Viruslast in der ausgeatmeten Luft nachweislich senken, wird diese Zahl bereits auf 5 reduziert. Durch wirkungsvolles und regelmäßiges Lüften ergänzt, sinkt diese Zahl auf unter zwei Ansteckungen.</w:t>
      </w:r>
    </w:p>
    <w:p w14:paraId="52E928F2" w14:textId="77777777" w:rsidR="00E671F2" w:rsidRPr="00AB0CB4" w:rsidRDefault="00E671F2" w:rsidP="00E83378">
      <w:pPr>
        <w:rPr>
          <w:rFonts w:ascii="Arial" w:hAnsi="Arial" w:cs="Arial"/>
          <w:sz w:val="22"/>
          <w:szCs w:val="22"/>
        </w:rPr>
      </w:pPr>
    </w:p>
    <w:p w14:paraId="55D4A54D" w14:textId="1D5FE087" w:rsidR="00E671F2" w:rsidRPr="00AB0CB4" w:rsidRDefault="00E671F2" w:rsidP="00E83378">
      <w:pPr>
        <w:rPr>
          <w:rFonts w:ascii="Arial" w:hAnsi="Arial" w:cs="Arial"/>
          <w:sz w:val="22"/>
          <w:szCs w:val="22"/>
        </w:rPr>
      </w:pPr>
      <w:r w:rsidRPr="00AB0CB4">
        <w:rPr>
          <w:rFonts w:ascii="Arial" w:hAnsi="Arial" w:cs="Arial"/>
          <w:sz w:val="22"/>
          <w:szCs w:val="22"/>
        </w:rPr>
        <w:t>Eine absolute Sicherheit gibt es logischerweise nur, indem infizierte Personen mittels Quarantäne isoliert werden, bevor sie ansteckend sind.</w:t>
      </w:r>
    </w:p>
    <w:p w14:paraId="59D66F8F" w14:textId="77777777" w:rsidR="00E671F2" w:rsidRPr="00AB0CB4" w:rsidRDefault="00E671F2" w:rsidP="00E83378">
      <w:pPr>
        <w:rPr>
          <w:rFonts w:ascii="Arial" w:hAnsi="Arial" w:cs="Arial"/>
          <w:sz w:val="22"/>
          <w:szCs w:val="22"/>
        </w:rPr>
      </w:pPr>
    </w:p>
    <w:p w14:paraId="1282B311" w14:textId="0D068500" w:rsidR="00E671F2" w:rsidRPr="00AB0CB4" w:rsidRDefault="00E671F2" w:rsidP="00E83378">
      <w:pPr>
        <w:rPr>
          <w:rFonts w:ascii="Arial" w:hAnsi="Arial" w:cs="Arial"/>
          <w:sz w:val="22"/>
          <w:szCs w:val="22"/>
        </w:rPr>
      </w:pPr>
      <w:r w:rsidRPr="00AB0CB4">
        <w:rPr>
          <w:rFonts w:ascii="Arial" w:hAnsi="Arial" w:cs="Arial"/>
          <w:sz w:val="22"/>
          <w:szCs w:val="22"/>
        </w:rPr>
        <w:t xml:space="preserve">Als wirkungsvolle Methode wird zunächst </w:t>
      </w:r>
      <w:proofErr w:type="gramStart"/>
      <w:r w:rsidRPr="00AB0CB4">
        <w:rPr>
          <w:rFonts w:ascii="Arial" w:hAnsi="Arial" w:cs="Arial"/>
          <w:sz w:val="22"/>
          <w:szCs w:val="22"/>
        </w:rPr>
        <w:t>natürlich das</w:t>
      </w:r>
      <w:proofErr w:type="gramEnd"/>
      <w:r w:rsidRPr="00AB0CB4">
        <w:rPr>
          <w:rFonts w:ascii="Arial" w:hAnsi="Arial" w:cs="Arial"/>
          <w:sz w:val="22"/>
          <w:szCs w:val="22"/>
        </w:rPr>
        <w:t xml:space="preserve"> gewöhnliche Lüften mit geöffnetem Fenster empfohlen. Damit dieses jedoch die nötige Wirkung entfaltet, muss “quer” gelüftet werden, es muss also ein deutlicher Luftzug entstehen. Das ist aber wiederum auch wetterabhängig. Bei absoluter Windstille zum Beispiel ist wirkungsvolles Lüften kaum möglich. </w:t>
      </w:r>
      <w:proofErr w:type="spellStart"/>
      <w:r w:rsidRPr="00AB0CB4">
        <w:rPr>
          <w:rFonts w:ascii="Arial" w:hAnsi="Arial" w:cs="Arial"/>
          <w:sz w:val="22"/>
          <w:szCs w:val="22"/>
        </w:rPr>
        <w:t>A</w:t>
      </w:r>
      <w:r w:rsidR="00AB0CB4" w:rsidRPr="00AB0CB4">
        <w:rPr>
          <w:rFonts w:ascii="Arial" w:hAnsi="Arial" w:cs="Arial"/>
          <w:sz w:val="22"/>
          <w:szCs w:val="22"/>
        </w:rPr>
        <w:t>a</w:t>
      </w:r>
      <w:r w:rsidRPr="00AB0CB4">
        <w:rPr>
          <w:rFonts w:ascii="Arial" w:hAnsi="Arial" w:cs="Arial"/>
          <w:sz w:val="22"/>
          <w:szCs w:val="22"/>
        </w:rPr>
        <w:t>ußerdem</w:t>
      </w:r>
      <w:proofErr w:type="spellEnd"/>
      <w:r w:rsidRPr="00AB0CB4">
        <w:rPr>
          <w:rFonts w:ascii="Arial" w:hAnsi="Arial" w:cs="Arial"/>
          <w:sz w:val="22"/>
          <w:szCs w:val="22"/>
        </w:rPr>
        <w:t xml:space="preserve"> kühlen die Klassenräume durch das offene Fenster natürlich für kurz Zeit aus - wenn auch in der Regel in zumutbarem Maße.</w:t>
      </w:r>
    </w:p>
    <w:p w14:paraId="3B1C5F27" w14:textId="77777777" w:rsidR="00E671F2" w:rsidRPr="00AB0CB4" w:rsidRDefault="00E671F2" w:rsidP="00E83378">
      <w:pPr>
        <w:rPr>
          <w:rFonts w:ascii="Arial" w:hAnsi="Arial" w:cs="Arial"/>
          <w:sz w:val="22"/>
          <w:szCs w:val="22"/>
        </w:rPr>
      </w:pPr>
    </w:p>
    <w:p w14:paraId="4A7B3C0D" w14:textId="15501CFF" w:rsidR="00E671F2" w:rsidRPr="00AB0CB4" w:rsidRDefault="00E671F2" w:rsidP="00E83378">
      <w:pPr>
        <w:rPr>
          <w:rFonts w:ascii="Arial" w:hAnsi="Arial" w:cs="Arial"/>
          <w:sz w:val="22"/>
          <w:szCs w:val="22"/>
        </w:rPr>
      </w:pPr>
      <w:r w:rsidRPr="00AB0CB4">
        <w:rPr>
          <w:rFonts w:ascii="Arial" w:hAnsi="Arial" w:cs="Arial"/>
          <w:sz w:val="22"/>
          <w:szCs w:val="22"/>
        </w:rPr>
        <w:t xml:space="preserve">Eine Alternative zum Lüften mit offenem Fenster </w:t>
      </w:r>
      <w:proofErr w:type="gramStart"/>
      <w:r w:rsidRPr="00AB0CB4">
        <w:rPr>
          <w:rFonts w:ascii="Arial" w:hAnsi="Arial" w:cs="Arial"/>
          <w:sz w:val="22"/>
          <w:szCs w:val="22"/>
        </w:rPr>
        <w:t>können</w:t>
      </w:r>
      <w:proofErr w:type="gramEnd"/>
      <w:r w:rsidRPr="00AB0CB4">
        <w:rPr>
          <w:rFonts w:ascii="Arial" w:hAnsi="Arial" w:cs="Arial"/>
          <w:sz w:val="22"/>
          <w:szCs w:val="22"/>
        </w:rPr>
        <w:t xml:space="preserve"> Klimaanlagen mit Luftfilter sein, die in den Schulen und Kindergärten der DG jedoch eher selten sein dürften. Daher bietet sich die Lösung der transportablen Raumlüfter an.</w:t>
      </w:r>
    </w:p>
    <w:p w14:paraId="74BB933D" w14:textId="77777777" w:rsidR="00E671F2" w:rsidRPr="00AB0CB4" w:rsidRDefault="00E671F2" w:rsidP="00E83378">
      <w:pPr>
        <w:rPr>
          <w:rFonts w:ascii="Arial" w:hAnsi="Arial" w:cs="Arial"/>
          <w:sz w:val="22"/>
          <w:szCs w:val="22"/>
        </w:rPr>
      </w:pPr>
      <w:r w:rsidRPr="00AB0CB4">
        <w:rPr>
          <w:rFonts w:ascii="Arial" w:hAnsi="Arial" w:cs="Arial"/>
          <w:sz w:val="22"/>
          <w:szCs w:val="22"/>
        </w:rPr>
        <w:t>Laut Christian Kähler, Leiter des Instituts für Strömungsmechanik und Aerodynamik der Universität der Bundeswehr München, müssen derlei Lüfter zwei Qualitätskriterien erfüllen:</w:t>
      </w:r>
    </w:p>
    <w:p w14:paraId="5B0C872A" w14:textId="77777777" w:rsidR="00E671F2" w:rsidRPr="00AB0CB4" w:rsidRDefault="00E671F2" w:rsidP="00E83378">
      <w:pPr>
        <w:widowControl w:val="0"/>
        <w:numPr>
          <w:ilvl w:val="0"/>
          <w:numId w:val="16"/>
        </w:numPr>
        <w:suppressAutoHyphens/>
        <w:spacing w:line="276" w:lineRule="auto"/>
        <w:rPr>
          <w:rFonts w:ascii="Arial" w:hAnsi="Arial" w:cs="Arial"/>
          <w:sz w:val="22"/>
          <w:szCs w:val="22"/>
        </w:rPr>
      </w:pPr>
      <w:r w:rsidRPr="00AB0CB4">
        <w:rPr>
          <w:rFonts w:ascii="Arial" w:hAnsi="Arial" w:cs="Arial"/>
          <w:sz w:val="22"/>
          <w:szCs w:val="22"/>
        </w:rPr>
        <w:t>Sie müssen das Sechsfache des Raumluftvolumens in einer Stunde umwälzen.</w:t>
      </w:r>
    </w:p>
    <w:p w14:paraId="0AAA47C7" w14:textId="77777777" w:rsidR="00E671F2" w:rsidRPr="00AB0CB4" w:rsidRDefault="00E671F2" w:rsidP="00E83378">
      <w:pPr>
        <w:widowControl w:val="0"/>
        <w:numPr>
          <w:ilvl w:val="0"/>
          <w:numId w:val="16"/>
        </w:numPr>
        <w:suppressAutoHyphens/>
        <w:spacing w:line="276" w:lineRule="auto"/>
        <w:rPr>
          <w:rFonts w:ascii="Arial" w:hAnsi="Arial" w:cs="Arial"/>
          <w:sz w:val="22"/>
          <w:szCs w:val="22"/>
        </w:rPr>
      </w:pPr>
      <w:r w:rsidRPr="00AB0CB4">
        <w:rPr>
          <w:rFonts w:ascii="Arial" w:hAnsi="Arial" w:cs="Arial"/>
          <w:sz w:val="22"/>
          <w:szCs w:val="22"/>
        </w:rPr>
        <w:lastRenderedPageBreak/>
        <w:t xml:space="preserve">Sie müssen mit einem </w:t>
      </w:r>
      <w:proofErr w:type="spellStart"/>
      <w:r w:rsidRPr="00AB0CB4">
        <w:rPr>
          <w:rFonts w:ascii="Arial" w:hAnsi="Arial" w:cs="Arial"/>
          <w:sz w:val="22"/>
          <w:szCs w:val="22"/>
        </w:rPr>
        <w:t>einem</w:t>
      </w:r>
      <w:proofErr w:type="spellEnd"/>
      <w:r w:rsidRPr="00AB0CB4">
        <w:rPr>
          <w:rFonts w:ascii="Arial" w:hAnsi="Arial" w:cs="Arial"/>
          <w:sz w:val="22"/>
          <w:szCs w:val="22"/>
        </w:rPr>
        <w:t xml:space="preserve"> </w:t>
      </w:r>
      <w:proofErr w:type="spellStart"/>
      <w:r w:rsidRPr="00AB0CB4">
        <w:rPr>
          <w:rFonts w:ascii="Arial" w:hAnsi="Arial" w:cs="Arial"/>
          <w:sz w:val="22"/>
          <w:szCs w:val="22"/>
        </w:rPr>
        <w:t>Hepa</w:t>
      </w:r>
      <w:proofErr w:type="spellEnd"/>
      <w:r w:rsidRPr="00AB0CB4">
        <w:rPr>
          <w:rFonts w:ascii="Arial" w:hAnsi="Arial" w:cs="Arial"/>
          <w:sz w:val="22"/>
          <w:szCs w:val="22"/>
        </w:rPr>
        <w:t xml:space="preserve">-Filter (High Efficiency </w:t>
      </w:r>
      <w:proofErr w:type="spellStart"/>
      <w:r w:rsidRPr="00AB0CB4">
        <w:rPr>
          <w:rFonts w:ascii="Arial" w:hAnsi="Arial" w:cs="Arial"/>
          <w:sz w:val="22"/>
          <w:szCs w:val="22"/>
        </w:rPr>
        <w:t>Particulate</w:t>
      </w:r>
      <w:proofErr w:type="spellEnd"/>
      <w:r w:rsidRPr="00AB0CB4">
        <w:rPr>
          <w:rFonts w:ascii="Arial" w:hAnsi="Arial" w:cs="Arial"/>
          <w:sz w:val="22"/>
          <w:szCs w:val="22"/>
        </w:rPr>
        <w:t xml:space="preserve"> Air/</w:t>
      </w:r>
      <w:proofErr w:type="spellStart"/>
      <w:r w:rsidRPr="00AB0CB4">
        <w:rPr>
          <w:rFonts w:ascii="Arial" w:hAnsi="Arial" w:cs="Arial"/>
          <w:sz w:val="22"/>
          <w:szCs w:val="22"/>
        </w:rPr>
        <w:t>Arrestance</w:t>
      </w:r>
      <w:proofErr w:type="spellEnd"/>
      <w:r w:rsidRPr="00AB0CB4">
        <w:rPr>
          <w:rFonts w:ascii="Arial" w:hAnsi="Arial" w:cs="Arial"/>
          <w:sz w:val="22"/>
          <w:szCs w:val="22"/>
        </w:rPr>
        <w:t xml:space="preserve">) der Klasse H 13 oder H 14 ausgestattet sein, der auch kleinste Partikel im </w:t>
      </w:r>
      <w:proofErr w:type="spellStart"/>
      <w:r w:rsidRPr="00AB0CB4">
        <w:rPr>
          <w:rFonts w:ascii="Arial" w:hAnsi="Arial" w:cs="Arial"/>
          <w:sz w:val="22"/>
          <w:szCs w:val="22"/>
        </w:rPr>
        <w:t>Submikormeterbereich</w:t>
      </w:r>
      <w:proofErr w:type="spellEnd"/>
      <w:r w:rsidRPr="00AB0CB4">
        <w:rPr>
          <w:rFonts w:ascii="Arial" w:hAnsi="Arial" w:cs="Arial"/>
          <w:sz w:val="22"/>
          <w:szCs w:val="22"/>
        </w:rPr>
        <w:t xml:space="preserve"> verlässlich abscheidet.</w:t>
      </w:r>
    </w:p>
    <w:p w14:paraId="419057E3" w14:textId="77777777" w:rsidR="00E671F2" w:rsidRPr="00AB0CB4" w:rsidRDefault="00E671F2" w:rsidP="00E83378">
      <w:pPr>
        <w:rPr>
          <w:rFonts w:ascii="Arial" w:hAnsi="Arial" w:cs="Arial"/>
          <w:sz w:val="22"/>
          <w:szCs w:val="22"/>
        </w:rPr>
      </w:pPr>
      <w:r w:rsidRPr="00AB0CB4">
        <w:rPr>
          <w:rFonts w:ascii="Arial" w:hAnsi="Arial" w:cs="Arial"/>
          <w:sz w:val="22"/>
          <w:szCs w:val="22"/>
        </w:rPr>
        <w:t>Außerdem sollten sie laut Kähler eine Lautstärke von 52 Dezibel nicht überschreiten, um das Unterrichtsgeschehen nicht zu stören.</w:t>
      </w:r>
    </w:p>
    <w:p w14:paraId="59887AF3" w14:textId="77777777" w:rsidR="00E671F2" w:rsidRPr="00AB0CB4" w:rsidRDefault="00E671F2" w:rsidP="00E83378">
      <w:pPr>
        <w:rPr>
          <w:rFonts w:ascii="Arial" w:hAnsi="Arial" w:cs="Arial"/>
          <w:sz w:val="22"/>
          <w:szCs w:val="22"/>
        </w:rPr>
      </w:pPr>
    </w:p>
    <w:p w14:paraId="63E1B429" w14:textId="77777777" w:rsidR="00E671F2" w:rsidRPr="00AB0CB4" w:rsidRDefault="00E671F2" w:rsidP="00E83378">
      <w:pPr>
        <w:rPr>
          <w:rFonts w:ascii="Arial" w:hAnsi="Arial" w:cs="Arial"/>
          <w:sz w:val="22"/>
          <w:szCs w:val="22"/>
        </w:rPr>
      </w:pPr>
      <w:r w:rsidRPr="00AB0CB4">
        <w:rPr>
          <w:rFonts w:ascii="Arial" w:hAnsi="Arial" w:cs="Arial"/>
          <w:sz w:val="22"/>
          <w:szCs w:val="22"/>
        </w:rPr>
        <w:t>Kähler erklärt, mit diesen Raumlüftern werde die Viruslast auf einem so niedrigen Niveau gehalten, dass man sich vor einer indirekten Infektion, sprich der Übertragung über Aerosole, nicht sorgen muss.</w:t>
      </w:r>
    </w:p>
    <w:p w14:paraId="64C97AB5" w14:textId="77777777" w:rsidR="00E671F2" w:rsidRPr="00AB0CB4" w:rsidRDefault="00E671F2" w:rsidP="00E83378">
      <w:pPr>
        <w:rPr>
          <w:rFonts w:ascii="Arial" w:hAnsi="Arial" w:cs="Arial"/>
          <w:sz w:val="22"/>
          <w:szCs w:val="22"/>
        </w:rPr>
      </w:pPr>
    </w:p>
    <w:p w14:paraId="20756E96" w14:textId="77777777" w:rsidR="00E671F2" w:rsidRPr="00AB0CB4" w:rsidRDefault="00E671F2" w:rsidP="00E83378">
      <w:pPr>
        <w:rPr>
          <w:rFonts w:ascii="Arial" w:hAnsi="Arial" w:cs="Arial"/>
          <w:sz w:val="22"/>
          <w:szCs w:val="22"/>
        </w:rPr>
      </w:pPr>
      <w:r w:rsidRPr="00AB0CB4">
        <w:rPr>
          <w:rFonts w:ascii="Arial" w:hAnsi="Arial" w:cs="Arial"/>
          <w:sz w:val="22"/>
          <w:szCs w:val="22"/>
        </w:rPr>
        <w:t>Aus diesem Grund habe ich folgende Fragen an Sie, Frau Ministerin:</w:t>
      </w:r>
    </w:p>
    <w:p w14:paraId="54203B7F" w14:textId="77777777" w:rsidR="00E671F2" w:rsidRPr="00AB0CB4" w:rsidRDefault="00E671F2" w:rsidP="00E83378">
      <w:pPr>
        <w:rPr>
          <w:rFonts w:ascii="Arial" w:hAnsi="Arial" w:cs="Arial"/>
          <w:sz w:val="22"/>
          <w:szCs w:val="22"/>
        </w:rPr>
      </w:pPr>
    </w:p>
    <w:p w14:paraId="73974A28" w14:textId="77777777" w:rsidR="00E671F2" w:rsidRPr="00AB0CB4" w:rsidRDefault="00E671F2" w:rsidP="00E83378">
      <w:pPr>
        <w:pStyle w:val="Listenabsatz"/>
        <w:numPr>
          <w:ilvl w:val="0"/>
          <w:numId w:val="13"/>
        </w:numPr>
        <w:spacing w:line="259" w:lineRule="auto"/>
        <w:ind w:left="284" w:hanging="284"/>
        <w:rPr>
          <w:rFonts w:ascii="Arial" w:hAnsi="Arial" w:cs="Arial"/>
          <w:i/>
          <w:iCs/>
          <w:sz w:val="22"/>
          <w:lang w:eastAsia="de-DE"/>
        </w:rPr>
      </w:pPr>
      <w:r w:rsidRPr="00AB0CB4">
        <w:rPr>
          <w:rFonts w:ascii="Arial" w:hAnsi="Arial" w:cs="Arial"/>
          <w:i/>
          <w:iCs/>
          <w:sz w:val="22"/>
          <w:lang w:eastAsia="de-DE"/>
        </w:rPr>
        <w:t xml:space="preserve">Besteht in allen Klassenräumen der DG die Möglichkeit die Fenster zum effektiven Lüften zu öffnen? </w:t>
      </w:r>
    </w:p>
    <w:p w14:paraId="0E04C444" w14:textId="77777777" w:rsidR="00E671F2" w:rsidRPr="00AB0CB4" w:rsidRDefault="00E671F2" w:rsidP="00E83378">
      <w:pPr>
        <w:pStyle w:val="Listenabsatz"/>
        <w:numPr>
          <w:ilvl w:val="0"/>
          <w:numId w:val="13"/>
        </w:numPr>
        <w:spacing w:line="259" w:lineRule="auto"/>
        <w:ind w:left="284" w:hanging="284"/>
        <w:rPr>
          <w:rFonts w:ascii="Arial" w:hAnsi="Arial" w:cs="Arial"/>
          <w:i/>
          <w:iCs/>
          <w:sz w:val="22"/>
          <w:lang w:eastAsia="de-DE"/>
        </w:rPr>
      </w:pPr>
      <w:r w:rsidRPr="00AB0CB4">
        <w:rPr>
          <w:rFonts w:ascii="Arial" w:hAnsi="Arial" w:cs="Arial"/>
          <w:i/>
          <w:iCs/>
          <w:sz w:val="22"/>
          <w:lang w:eastAsia="de-DE"/>
        </w:rPr>
        <w:t>Wie stehen Sie, Frau Ministerin, zu der Überlegung, die Bildungseinrichtungen der DG flächendeckend mit Raumlüftern der oben beschriebenen Qualität auszustatten?</w:t>
      </w:r>
    </w:p>
    <w:p w14:paraId="67EA0F2F" w14:textId="77777777" w:rsidR="00E671F2" w:rsidRPr="00AB0CB4" w:rsidRDefault="00E671F2" w:rsidP="00E83378">
      <w:pPr>
        <w:pStyle w:val="Listenabsatz"/>
        <w:numPr>
          <w:ilvl w:val="0"/>
          <w:numId w:val="13"/>
        </w:numPr>
        <w:spacing w:line="259" w:lineRule="auto"/>
        <w:ind w:left="284" w:hanging="284"/>
        <w:rPr>
          <w:rFonts w:ascii="Arial" w:hAnsi="Arial" w:cs="Arial"/>
          <w:i/>
          <w:iCs/>
          <w:sz w:val="22"/>
          <w:lang w:eastAsia="de-DE"/>
        </w:rPr>
      </w:pPr>
      <w:r w:rsidRPr="00AB0CB4">
        <w:rPr>
          <w:rFonts w:ascii="Arial" w:hAnsi="Arial" w:cs="Arial"/>
          <w:i/>
          <w:iCs/>
          <w:sz w:val="22"/>
          <w:lang w:eastAsia="de-DE"/>
        </w:rPr>
        <w:t>Wie sieht aktuell die Vorgabe für Schulen aus, was das regelmäßige Lüften der Klassenräume angeht?</w:t>
      </w:r>
    </w:p>
    <w:p w14:paraId="7E9F2DC7" w14:textId="77777777" w:rsidR="00E671F2" w:rsidRPr="00AB0CB4" w:rsidRDefault="00E671F2" w:rsidP="00E83378">
      <w:pPr>
        <w:rPr>
          <w:rFonts w:ascii="Arial" w:hAnsi="Arial" w:cs="Arial"/>
          <w:sz w:val="22"/>
          <w:szCs w:val="22"/>
          <w:u w:val="single"/>
        </w:rPr>
      </w:pPr>
    </w:p>
    <w:p w14:paraId="566C8020" w14:textId="77777777" w:rsidR="00E671F2" w:rsidRPr="00AB0CB4" w:rsidRDefault="00E671F2" w:rsidP="00E83378">
      <w:pPr>
        <w:rPr>
          <w:rFonts w:ascii="Arial" w:hAnsi="Arial" w:cs="Arial"/>
          <w:sz w:val="22"/>
          <w:szCs w:val="22"/>
          <w:u w:val="single"/>
        </w:rPr>
      </w:pPr>
    </w:p>
    <w:p w14:paraId="2ED57AB6" w14:textId="282AC2D2" w:rsidR="00E35919" w:rsidRPr="00AB0CB4" w:rsidRDefault="000F780E" w:rsidP="00E83378">
      <w:pPr>
        <w:rPr>
          <w:rFonts w:ascii="Arial" w:hAnsi="Arial" w:cs="Arial"/>
          <w:sz w:val="22"/>
          <w:szCs w:val="22"/>
          <w:u w:val="single"/>
        </w:rPr>
      </w:pPr>
      <w:r w:rsidRPr="00AB0CB4">
        <w:rPr>
          <w:rFonts w:ascii="Arial" w:hAnsi="Arial" w:cs="Arial"/>
          <w:sz w:val="22"/>
          <w:szCs w:val="22"/>
          <w:u w:val="single"/>
        </w:rPr>
        <w:t>Frage</w:t>
      </w:r>
      <w:bookmarkEnd w:id="0"/>
      <w:r w:rsidR="00D46AC8" w:rsidRPr="00AB0CB4">
        <w:rPr>
          <w:rFonts w:ascii="Arial" w:hAnsi="Arial" w:cs="Arial"/>
          <w:sz w:val="22"/>
          <w:szCs w:val="22"/>
          <w:u w:val="single"/>
        </w:rPr>
        <w:t xml:space="preserve"> </w:t>
      </w:r>
      <w:r w:rsidR="00E671F2" w:rsidRPr="00AB0CB4">
        <w:rPr>
          <w:rFonts w:ascii="Arial" w:hAnsi="Arial" w:cs="Arial"/>
          <w:sz w:val="22"/>
          <w:szCs w:val="22"/>
          <w:u w:val="single"/>
        </w:rPr>
        <w:t>405</w:t>
      </w:r>
    </w:p>
    <w:p w14:paraId="6F6621E1" w14:textId="77777777" w:rsidR="00D571CB" w:rsidRPr="00AB0CB4" w:rsidRDefault="00D571CB" w:rsidP="00E83378">
      <w:pPr>
        <w:pStyle w:val="Text"/>
        <w:rPr>
          <w:rFonts w:ascii="Arial" w:eastAsia="Arial Narrow" w:hAnsi="Arial" w:cs="Arial"/>
        </w:rPr>
      </w:pPr>
    </w:p>
    <w:p w14:paraId="54AEFD7D" w14:textId="46B86543" w:rsidR="004D5AEB" w:rsidRPr="00AB0CB4" w:rsidRDefault="004D5AEB" w:rsidP="00E83378">
      <w:pPr>
        <w:rPr>
          <w:rFonts w:ascii="Arial" w:hAnsi="Arial" w:cs="Arial"/>
          <w:sz w:val="22"/>
          <w:szCs w:val="22"/>
        </w:rPr>
      </w:pPr>
      <w:bookmarkStart w:id="1" w:name="_Hlk52896824"/>
      <w:r w:rsidRPr="00AB0CB4">
        <w:rPr>
          <w:rFonts w:ascii="Arial" w:hAnsi="Arial" w:cs="Arial"/>
          <w:sz w:val="22"/>
          <w:szCs w:val="22"/>
        </w:rPr>
        <w:t xml:space="preserve">Das Hermann-Rietschel-Institut der TU Berlin untersuchte zuletzt, wie sich Aerosole in Räumen verteilen und was das für das Infektionsrisiko bedeutet. Die Untersuchungen gehen sogar so weit zu sagen, dass die Fenster in den Klassenzimmern die ganze Zeit geöffnet sein müssten. Es gäbe allerdings auch Alternativen. </w:t>
      </w:r>
    </w:p>
    <w:p w14:paraId="2B118FDC" w14:textId="77777777" w:rsidR="004D5AEB" w:rsidRPr="00AB0CB4" w:rsidRDefault="004D5AEB" w:rsidP="00E83378">
      <w:pPr>
        <w:rPr>
          <w:rFonts w:ascii="Arial" w:hAnsi="Arial" w:cs="Arial"/>
          <w:sz w:val="22"/>
          <w:szCs w:val="22"/>
        </w:rPr>
      </w:pPr>
    </w:p>
    <w:p w14:paraId="583F8178" w14:textId="77777777" w:rsidR="004D5AEB" w:rsidRPr="00AB0CB4" w:rsidRDefault="004D5AEB" w:rsidP="00E83378">
      <w:pPr>
        <w:rPr>
          <w:rFonts w:ascii="Arial" w:hAnsi="Arial" w:cs="Arial"/>
          <w:sz w:val="22"/>
          <w:szCs w:val="22"/>
        </w:rPr>
      </w:pPr>
      <w:r w:rsidRPr="00AB0CB4">
        <w:rPr>
          <w:rFonts w:ascii="Arial" w:hAnsi="Arial" w:cs="Arial"/>
          <w:sz w:val="22"/>
          <w:szCs w:val="22"/>
        </w:rPr>
        <w:t xml:space="preserve">Die Messungen des CO2-Gehalts in der Raumluft, lassen Rückschlüsse auf die Aerosole zu. Wenn viel ausgeatmetes CO2 in der Luft ist, sind auch viele Aerosole in der Luft. Das sind bekannterweise die kleinsten Teilchen, an die sich bei einer infizierten Person auch Sars-CoV-2-Viren aus den Atemwegen anheften. Die schweben in der Raumluft und können sich über mehrere Meter verbreiten. Eine hohe Konzentration von Aerosolen erhöht hier also das Risiko für alle anderen im Raum, sich anzustecken. </w:t>
      </w:r>
      <w:r w:rsidRPr="00AB0CB4">
        <w:rPr>
          <w:rFonts w:ascii="Arial" w:hAnsi="Arial" w:cs="Arial"/>
          <w:sz w:val="22"/>
          <w:szCs w:val="22"/>
          <w:lang w:eastAsia="en-GB"/>
        </w:rPr>
        <w:t xml:space="preserve">Ab dem 16. November wird der Präsenzunterricht wieder aufgenommen. </w:t>
      </w:r>
    </w:p>
    <w:p w14:paraId="1756C95D" w14:textId="77777777" w:rsidR="004D5AEB" w:rsidRPr="00AB0CB4" w:rsidRDefault="004D5AEB" w:rsidP="00E83378">
      <w:pPr>
        <w:rPr>
          <w:rFonts w:ascii="Arial" w:hAnsi="Arial" w:cs="Arial"/>
          <w:b/>
          <w:sz w:val="22"/>
          <w:szCs w:val="22"/>
          <w:lang w:eastAsia="en-GB"/>
        </w:rPr>
      </w:pPr>
    </w:p>
    <w:p w14:paraId="7777B66B" w14:textId="77777777" w:rsidR="004D5AEB" w:rsidRPr="00AB0CB4" w:rsidRDefault="004D5AEB" w:rsidP="00E83378">
      <w:pPr>
        <w:rPr>
          <w:rFonts w:ascii="Arial" w:hAnsi="Arial" w:cs="Arial"/>
          <w:bCs/>
          <w:sz w:val="22"/>
          <w:szCs w:val="22"/>
          <w:lang w:eastAsia="en-GB"/>
        </w:rPr>
      </w:pPr>
      <w:r w:rsidRPr="00AB0CB4">
        <w:rPr>
          <w:rFonts w:ascii="Arial" w:hAnsi="Arial" w:cs="Arial"/>
          <w:bCs/>
          <w:sz w:val="22"/>
          <w:szCs w:val="22"/>
          <w:lang w:eastAsia="en-GB"/>
        </w:rPr>
        <w:t>Dazu meine Fragen:</w:t>
      </w:r>
    </w:p>
    <w:p w14:paraId="469E2B92" w14:textId="77777777" w:rsidR="004D5AEB" w:rsidRPr="00AB0CB4" w:rsidRDefault="004D5AEB" w:rsidP="00E83378">
      <w:pPr>
        <w:rPr>
          <w:rFonts w:ascii="Arial" w:hAnsi="Arial" w:cs="Arial"/>
          <w:bCs/>
          <w:sz w:val="22"/>
          <w:szCs w:val="22"/>
          <w:lang w:eastAsia="en-GB"/>
        </w:rPr>
      </w:pPr>
    </w:p>
    <w:p w14:paraId="3CFA4DE4" w14:textId="77777777" w:rsidR="004D5AEB" w:rsidRPr="00AB0CB4" w:rsidRDefault="004D5AEB" w:rsidP="00E83378">
      <w:pPr>
        <w:pStyle w:val="Listenabsatz"/>
        <w:numPr>
          <w:ilvl w:val="0"/>
          <w:numId w:val="13"/>
        </w:numPr>
        <w:spacing w:line="259" w:lineRule="auto"/>
        <w:ind w:left="284" w:hanging="284"/>
        <w:rPr>
          <w:rFonts w:ascii="Arial" w:hAnsi="Arial" w:cs="Arial"/>
          <w:i/>
          <w:iCs/>
          <w:sz w:val="22"/>
          <w:lang w:eastAsia="de-DE"/>
        </w:rPr>
      </w:pPr>
      <w:r w:rsidRPr="00AB0CB4">
        <w:rPr>
          <w:rFonts w:ascii="Arial" w:hAnsi="Arial" w:cs="Arial"/>
          <w:i/>
          <w:iCs/>
          <w:sz w:val="22"/>
          <w:lang w:eastAsia="de-DE"/>
        </w:rPr>
        <w:t xml:space="preserve">Werden die Klassenräume der Schulen in der Deutschsprachigen Gemeinschaft mit einem C02-Messgerät ausgestattet? </w:t>
      </w:r>
    </w:p>
    <w:p w14:paraId="698AF31A" w14:textId="77777777" w:rsidR="004D5AEB" w:rsidRPr="00AB0CB4" w:rsidRDefault="004D5AEB" w:rsidP="00E83378">
      <w:pPr>
        <w:pStyle w:val="Listenabsatz"/>
        <w:numPr>
          <w:ilvl w:val="0"/>
          <w:numId w:val="13"/>
        </w:numPr>
        <w:spacing w:line="259" w:lineRule="auto"/>
        <w:ind w:left="284" w:hanging="284"/>
        <w:rPr>
          <w:rFonts w:ascii="Arial" w:hAnsi="Arial" w:cs="Arial"/>
          <w:i/>
          <w:iCs/>
          <w:sz w:val="22"/>
          <w:lang w:eastAsia="de-DE"/>
        </w:rPr>
      </w:pPr>
      <w:r w:rsidRPr="00AB0CB4">
        <w:rPr>
          <w:rFonts w:ascii="Arial" w:hAnsi="Arial" w:cs="Arial"/>
          <w:i/>
          <w:iCs/>
          <w:sz w:val="22"/>
          <w:lang w:eastAsia="de-DE"/>
        </w:rPr>
        <w:t xml:space="preserve">Wenn nein, inwiefern werden die Schulen seitens der Regierung unterstützt, ihre Klassenräume mit einem solchen Messegerät auszustatten?  </w:t>
      </w:r>
    </w:p>
    <w:p w14:paraId="129D0D08" w14:textId="77777777" w:rsidR="004D5AEB" w:rsidRPr="00AB0CB4" w:rsidRDefault="004D5AEB" w:rsidP="00E83378">
      <w:pPr>
        <w:pStyle w:val="Listenabsatz"/>
        <w:numPr>
          <w:ilvl w:val="0"/>
          <w:numId w:val="13"/>
        </w:numPr>
        <w:spacing w:line="259" w:lineRule="auto"/>
        <w:ind w:left="284" w:hanging="284"/>
        <w:rPr>
          <w:rFonts w:ascii="Arial" w:hAnsi="Arial" w:cs="Arial"/>
          <w:i/>
          <w:iCs/>
          <w:sz w:val="22"/>
          <w:lang w:eastAsia="de-DE"/>
        </w:rPr>
      </w:pPr>
      <w:r w:rsidRPr="00AB0CB4">
        <w:rPr>
          <w:rFonts w:ascii="Arial" w:hAnsi="Arial" w:cs="Arial"/>
          <w:i/>
          <w:iCs/>
          <w:sz w:val="22"/>
          <w:lang w:eastAsia="de-DE"/>
        </w:rPr>
        <w:t xml:space="preserve">Welche zusätzlichen Maßnahmen werden getroffen, um die Personen in einem Klassenraum zu schützen? </w:t>
      </w:r>
    </w:p>
    <w:p w14:paraId="6FFFB54F" w14:textId="77777777" w:rsidR="00A67533" w:rsidRPr="00AB0CB4" w:rsidRDefault="00A67533" w:rsidP="00E83378">
      <w:pPr>
        <w:rPr>
          <w:rFonts w:ascii="Arial" w:hAnsi="Arial" w:cs="Arial"/>
          <w:sz w:val="22"/>
          <w:szCs w:val="22"/>
          <w:u w:val="single"/>
        </w:rPr>
      </w:pPr>
    </w:p>
    <w:p w14:paraId="21BBFDD4" w14:textId="77777777" w:rsidR="00D46AC8" w:rsidRPr="00AB0CB4" w:rsidRDefault="00D46AC8" w:rsidP="00E83378">
      <w:pPr>
        <w:rPr>
          <w:rFonts w:ascii="Arial" w:hAnsi="Arial" w:cs="Arial"/>
          <w:u w:val="single"/>
        </w:rPr>
      </w:pPr>
    </w:p>
    <w:p w14:paraId="675B9004" w14:textId="3EB0DA85" w:rsidR="00D46AC8" w:rsidRPr="00AB0CB4" w:rsidRDefault="00D46AC8" w:rsidP="00E83378">
      <w:pPr>
        <w:rPr>
          <w:rFonts w:ascii="Arial" w:hAnsi="Arial" w:cs="Arial"/>
          <w:u w:val="single"/>
        </w:rPr>
      </w:pPr>
      <w:r w:rsidRPr="00AB0CB4">
        <w:rPr>
          <w:rFonts w:ascii="Arial" w:hAnsi="Arial" w:cs="Arial"/>
          <w:u w:val="single"/>
        </w:rPr>
        <w:br w:type="page"/>
      </w:r>
    </w:p>
    <w:p w14:paraId="2058EBD7" w14:textId="6E55A9AF" w:rsidR="000F780E" w:rsidRPr="00AB0CB4" w:rsidRDefault="000F780E" w:rsidP="00E83378">
      <w:pPr>
        <w:spacing w:line="480" w:lineRule="auto"/>
        <w:rPr>
          <w:rFonts w:ascii="Arial" w:hAnsi="Arial" w:cs="Arial"/>
          <w:u w:val="single"/>
        </w:rPr>
      </w:pPr>
      <w:r w:rsidRPr="00AB0CB4">
        <w:rPr>
          <w:rFonts w:ascii="Arial" w:hAnsi="Arial" w:cs="Arial"/>
          <w:u w:val="single"/>
        </w:rPr>
        <w:lastRenderedPageBreak/>
        <w:t>Antwort</w:t>
      </w:r>
    </w:p>
    <w:p w14:paraId="0E5C5958" w14:textId="77777777" w:rsidR="007A628D" w:rsidRPr="00AB0CB4" w:rsidRDefault="007A628D" w:rsidP="00E83378">
      <w:pPr>
        <w:spacing w:line="480" w:lineRule="auto"/>
        <w:rPr>
          <w:rFonts w:ascii="Arial" w:hAnsi="Arial" w:cs="Arial"/>
        </w:rPr>
      </w:pPr>
      <w:r w:rsidRPr="00AB0CB4">
        <w:rPr>
          <w:rFonts w:ascii="Arial" w:hAnsi="Arial" w:cs="Arial"/>
        </w:rPr>
        <w:t xml:space="preserve">Sehr geehrte </w:t>
      </w:r>
      <w:r w:rsidR="00993377" w:rsidRPr="00AB0CB4">
        <w:rPr>
          <w:rFonts w:ascii="Arial" w:hAnsi="Arial" w:cs="Arial"/>
        </w:rPr>
        <w:t>Frau</w:t>
      </w:r>
      <w:r w:rsidRPr="00AB0CB4">
        <w:rPr>
          <w:rFonts w:ascii="Arial" w:hAnsi="Arial" w:cs="Arial"/>
        </w:rPr>
        <w:t xml:space="preserve"> </w:t>
      </w:r>
      <w:r w:rsidR="00205DCE" w:rsidRPr="00AB0CB4">
        <w:rPr>
          <w:rFonts w:ascii="Arial" w:hAnsi="Arial" w:cs="Arial"/>
        </w:rPr>
        <w:t>Vorsitzende</w:t>
      </w:r>
      <w:r w:rsidRPr="00AB0CB4">
        <w:rPr>
          <w:rFonts w:ascii="Arial" w:hAnsi="Arial" w:cs="Arial"/>
        </w:rPr>
        <w:t>,</w:t>
      </w:r>
    </w:p>
    <w:p w14:paraId="07DC4E54" w14:textId="0176F220" w:rsidR="007A628D" w:rsidRPr="00AB0CB4" w:rsidRDefault="002B7565" w:rsidP="00E83378">
      <w:pPr>
        <w:spacing w:line="480" w:lineRule="auto"/>
        <w:rPr>
          <w:rFonts w:ascii="Arial" w:hAnsi="Arial" w:cs="Arial"/>
        </w:rPr>
      </w:pPr>
      <w:r>
        <w:rPr>
          <w:rFonts w:ascii="Arial" w:hAnsi="Arial" w:cs="Arial"/>
        </w:rPr>
        <w:t>Sehr geehrte</w:t>
      </w:r>
      <w:r w:rsidR="007A628D" w:rsidRPr="00AB0CB4">
        <w:rPr>
          <w:rFonts w:ascii="Arial" w:hAnsi="Arial" w:cs="Arial"/>
        </w:rPr>
        <w:t xml:space="preserve"> Kolleginnen und Kollegen,</w:t>
      </w:r>
    </w:p>
    <w:bookmarkEnd w:id="1"/>
    <w:p w14:paraId="15DA3E83" w14:textId="20605332" w:rsidR="003F5441" w:rsidRPr="00AB0CB4" w:rsidRDefault="003F5441" w:rsidP="00E83378">
      <w:pPr>
        <w:spacing w:line="480" w:lineRule="auto"/>
        <w:rPr>
          <w:rFonts w:ascii="Arial" w:hAnsi="Arial" w:cs="Arial"/>
        </w:rPr>
      </w:pPr>
    </w:p>
    <w:p w14:paraId="0DAE09E7" w14:textId="3F17F971" w:rsidR="00E11307" w:rsidRDefault="00E11307" w:rsidP="00E83378">
      <w:pPr>
        <w:spacing w:line="480" w:lineRule="auto"/>
        <w:rPr>
          <w:rFonts w:ascii="Arial" w:hAnsi="Arial" w:cs="Arial"/>
        </w:rPr>
      </w:pPr>
      <w:r w:rsidRPr="00AB0CB4">
        <w:rPr>
          <w:rFonts w:ascii="Arial" w:hAnsi="Arial" w:cs="Arial"/>
        </w:rPr>
        <w:t>am 27. Oktober 2020 wurde den Schulen in der Deutschsprachigen Gemeinschaft ein Corona-Leitfaden für die Phase Rot zugestellt. Dieser Leitfaden wurde von den dienstleitenden Gefahrenverhütungsberatern des freien subventionierten Unterrichtswesens (FSU) und des Gemeinschaftsunterrichtswesens (GUW) erarbeitet und ist als Ergänzung des ministeriellen Rundschreibens zu verstehen. Auf den Seiten 14 bis 16 des Leitfadens wird die Belüftung thematisiert.</w:t>
      </w:r>
    </w:p>
    <w:p w14:paraId="7BEF6499" w14:textId="77777777" w:rsidR="00FC0F34" w:rsidRPr="00AB0CB4" w:rsidRDefault="00FC0F34" w:rsidP="00E83378">
      <w:pPr>
        <w:spacing w:line="480" w:lineRule="auto"/>
        <w:rPr>
          <w:rFonts w:ascii="Arial" w:hAnsi="Arial" w:cs="Arial"/>
        </w:rPr>
      </w:pPr>
    </w:p>
    <w:p w14:paraId="73CB6A26" w14:textId="30F3FAF5" w:rsidR="00143E6F" w:rsidRPr="00AB0CB4" w:rsidRDefault="00E11307" w:rsidP="00E83378">
      <w:pPr>
        <w:spacing w:line="480" w:lineRule="auto"/>
        <w:rPr>
          <w:rFonts w:ascii="Arial" w:hAnsi="Arial" w:cs="Arial"/>
        </w:rPr>
      </w:pPr>
      <w:r w:rsidRPr="00AB0CB4">
        <w:rPr>
          <w:rFonts w:ascii="Arial" w:hAnsi="Arial" w:cs="Arial"/>
        </w:rPr>
        <w:t>Unter anderem geht daraus hervor, dass ein Raum, in dem aufgrund baulicher Maßnahmen Fenster dauerhaft nicht geöffnet werden können, nicht für den Unterricht geeignet ist</w:t>
      </w:r>
      <w:r w:rsidR="00143E6F" w:rsidRPr="00AB0CB4">
        <w:rPr>
          <w:rFonts w:ascii="Arial" w:hAnsi="Arial" w:cs="Arial"/>
        </w:rPr>
        <w:t xml:space="preserve"> – </w:t>
      </w:r>
      <w:r w:rsidRPr="00AB0CB4">
        <w:rPr>
          <w:rFonts w:ascii="Arial" w:hAnsi="Arial" w:cs="Arial"/>
        </w:rPr>
        <w:t>es sei denn, es ist eine effektive Lüftungsanlage vorhanden. Folglich sollte es in der Deutschsprachigen Gemeinschaft keinen Klassenraum geben, in denen die Fenster nicht geöffnet werden können</w:t>
      </w:r>
      <w:r w:rsidR="00143E6F" w:rsidRPr="00AB0CB4">
        <w:rPr>
          <w:rFonts w:ascii="Arial" w:hAnsi="Arial" w:cs="Arial"/>
        </w:rPr>
        <w:t>, insofern keine effektive Lüftungsanlage vorhanden ist</w:t>
      </w:r>
      <w:r w:rsidRPr="00AB0CB4">
        <w:rPr>
          <w:rFonts w:ascii="Arial" w:hAnsi="Arial" w:cs="Arial"/>
        </w:rPr>
        <w:t>.</w:t>
      </w:r>
    </w:p>
    <w:p w14:paraId="65D17BBF" w14:textId="77777777" w:rsidR="00143E6F" w:rsidRPr="00AB0CB4" w:rsidRDefault="00143E6F" w:rsidP="00E83378">
      <w:pPr>
        <w:spacing w:line="480" w:lineRule="auto"/>
        <w:rPr>
          <w:rFonts w:ascii="Arial" w:hAnsi="Arial" w:cs="Arial"/>
        </w:rPr>
      </w:pPr>
    </w:p>
    <w:p w14:paraId="668B6B6B" w14:textId="79211041" w:rsidR="00143E6F" w:rsidRPr="00AB0CB4" w:rsidRDefault="009535EA" w:rsidP="00E83378">
      <w:pPr>
        <w:spacing w:line="480" w:lineRule="auto"/>
        <w:rPr>
          <w:rFonts w:ascii="Arial" w:hAnsi="Arial" w:cs="Arial"/>
        </w:rPr>
      </w:pPr>
      <w:r w:rsidRPr="00AB0CB4">
        <w:rPr>
          <w:rFonts w:ascii="Arial" w:hAnsi="Arial" w:cs="Arial"/>
        </w:rPr>
        <w:t>Der Leitfaden erklärt</w:t>
      </w:r>
      <w:r w:rsidR="00FC0F34">
        <w:rPr>
          <w:rFonts w:ascii="Arial" w:hAnsi="Arial" w:cs="Arial"/>
        </w:rPr>
        <w:t xml:space="preserve"> darüber hinaus</w:t>
      </w:r>
      <w:r w:rsidRPr="00AB0CB4">
        <w:rPr>
          <w:rFonts w:ascii="Arial" w:hAnsi="Arial" w:cs="Arial"/>
        </w:rPr>
        <w:t>, was bei der Lüftung der Räume zu beachten ist und unterscheidet dabei zwischen den Gebäuden, die über ein mechanisches Lüftungssystem gelüftet werden und den Gebäuden, bei denen eine manuelle Lüftung vorgenommen werden muss.</w:t>
      </w:r>
      <w:r w:rsidR="00E11307" w:rsidRPr="00AB0CB4">
        <w:rPr>
          <w:rFonts w:ascii="Arial" w:hAnsi="Arial" w:cs="Arial"/>
        </w:rPr>
        <w:t xml:space="preserve"> </w:t>
      </w:r>
    </w:p>
    <w:p w14:paraId="0537EE54" w14:textId="77777777" w:rsidR="00143E6F" w:rsidRPr="00AB0CB4" w:rsidRDefault="00143E6F" w:rsidP="00E83378">
      <w:pPr>
        <w:spacing w:line="480" w:lineRule="auto"/>
        <w:rPr>
          <w:rFonts w:ascii="Arial" w:hAnsi="Arial" w:cs="Arial"/>
        </w:rPr>
      </w:pPr>
    </w:p>
    <w:p w14:paraId="3D46172F" w14:textId="1229CA20" w:rsidR="00E11307" w:rsidRPr="00AB0CB4" w:rsidRDefault="00E11307" w:rsidP="00E83378">
      <w:pPr>
        <w:spacing w:line="480" w:lineRule="auto"/>
        <w:rPr>
          <w:rFonts w:ascii="Arial" w:hAnsi="Arial" w:cs="Arial"/>
        </w:rPr>
      </w:pPr>
      <w:r w:rsidRPr="00481B1D">
        <w:rPr>
          <w:rFonts w:ascii="Arial" w:hAnsi="Arial" w:cs="Arial"/>
          <w:highlight w:val="yellow"/>
        </w:rPr>
        <w:t xml:space="preserve">Aus dem Leitfaden geht zudem hervor, dass </w:t>
      </w:r>
      <w:r w:rsidR="00143E6F" w:rsidRPr="00481B1D">
        <w:rPr>
          <w:rFonts w:ascii="Arial" w:hAnsi="Arial" w:cs="Arial"/>
          <w:highlight w:val="yellow"/>
        </w:rPr>
        <w:t xml:space="preserve">unabhängig vom Lüftungssystem </w:t>
      </w:r>
      <w:r w:rsidRPr="00481B1D">
        <w:rPr>
          <w:rFonts w:ascii="Arial" w:hAnsi="Arial" w:cs="Arial"/>
          <w:highlight w:val="yellow"/>
        </w:rPr>
        <w:t>mindestens nach jeder Unterrichtsstunde eine manuelle Stoßlüftung durch</w:t>
      </w:r>
      <w:r w:rsidR="00143E6F" w:rsidRPr="00481B1D">
        <w:rPr>
          <w:rFonts w:ascii="Arial" w:hAnsi="Arial" w:cs="Arial"/>
          <w:highlight w:val="yellow"/>
        </w:rPr>
        <w:t xml:space="preserve"> das Öffnen der</w:t>
      </w:r>
      <w:r w:rsidRPr="00481B1D">
        <w:rPr>
          <w:rFonts w:ascii="Arial" w:hAnsi="Arial" w:cs="Arial"/>
          <w:highlight w:val="yellow"/>
        </w:rPr>
        <w:t xml:space="preserve"> Fenster durchzuführen ist.</w:t>
      </w:r>
      <w:r w:rsidRPr="00AB0CB4">
        <w:rPr>
          <w:rFonts w:ascii="Arial" w:hAnsi="Arial" w:cs="Arial"/>
        </w:rPr>
        <w:t xml:space="preserve"> </w:t>
      </w:r>
    </w:p>
    <w:p w14:paraId="44F4478E" w14:textId="77777777" w:rsidR="00E11307" w:rsidRPr="00AB0CB4" w:rsidRDefault="00E11307" w:rsidP="00E83378">
      <w:pPr>
        <w:spacing w:line="480" w:lineRule="auto"/>
        <w:rPr>
          <w:rFonts w:ascii="Arial" w:hAnsi="Arial" w:cs="Arial"/>
        </w:rPr>
      </w:pPr>
    </w:p>
    <w:p w14:paraId="5F4DF08D" w14:textId="3C40A77B" w:rsidR="00143E6F" w:rsidRPr="00AB0CB4" w:rsidRDefault="00E11307" w:rsidP="00143E6F">
      <w:pPr>
        <w:spacing w:line="480" w:lineRule="auto"/>
        <w:rPr>
          <w:rFonts w:ascii="Arial" w:hAnsi="Arial" w:cs="Arial"/>
        </w:rPr>
      </w:pPr>
      <w:r w:rsidRPr="00AB0CB4">
        <w:rPr>
          <w:rFonts w:ascii="Arial" w:hAnsi="Arial" w:cs="Arial"/>
        </w:rPr>
        <w:t xml:space="preserve">Angesichts der sinkenden Temperaturen in den Herbst- und Wintermonaten steigt die Tendenz, die Fenster geschlossen zu halten, sodass die Räume in den Schulen weniger gelüftet werden. </w:t>
      </w:r>
      <w:r w:rsidR="00FC0F34">
        <w:rPr>
          <w:rFonts w:ascii="Arial" w:hAnsi="Arial" w:cs="Arial"/>
        </w:rPr>
        <w:t xml:space="preserve">Dies hat eine schlechtere Luftqualität in den Klassenzimmern zur Folge. </w:t>
      </w:r>
    </w:p>
    <w:p w14:paraId="729D18DE" w14:textId="77777777" w:rsidR="00143E6F" w:rsidRPr="00AB0CB4" w:rsidRDefault="00143E6F" w:rsidP="00143E6F">
      <w:pPr>
        <w:spacing w:line="480" w:lineRule="auto"/>
        <w:rPr>
          <w:rFonts w:ascii="Arial" w:hAnsi="Arial" w:cs="Arial"/>
        </w:rPr>
      </w:pPr>
    </w:p>
    <w:p w14:paraId="72041940" w14:textId="77777777" w:rsidR="00FC0F34" w:rsidRDefault="00767299" w:rsidP="00143E6F">
      <w:pPr>
        <w:spacing w:line="480" w:lineRule="auto"/>
        <w:rPr>
          <w:rFonts w:ascii="Arial" w:hAnsi="Arial" w:cs="Arial"/>
        </w:rPr>
      </w:pPr>
      <w:r w:rsidRPr="00AB0CB4">
        <w:rPr>
          <w:rFonts w:ascii="Arial" w:hAnsi="Arial" w:cs="Arial"/>
        </w:rPr>
        <w:t>Die Nutzung von Luftfiltern wird in Klassenräumen laut einer Stellungnahme des Deutschen Umweltbundesamtes nicht empfohlen, da d</w:t>
      </w:r>
      <w:r w:rsidR="00FC0616" w:rsidRPr="00AB0CB4">
        <w:rPr>
          <w:rFonts w:ascii="Arial" w:hAnsi="Arial" w:cs="Arial"/>
        </w:rPr>
        <w:t>eren Einsatz nicht ausreicht „um wirkungsvoll über die gesamte Unterrichtsdauer die Vieren aus der Raumluft zu entfernen“</w:t>
      </w:r>
      <w:r w:rsidR="00FC0616" w:rsidRPr="00AB0CB4">
        <w:rPr>
          <w:rFonts w:ascii="Arial" w:hAnsi="Arial" w:cs="Arial"/>
          <w:vertAlign w:val="superscript"/>
        </w:rPr>
        <w:footnoteReference w:id="1"/>
      </w:r>
      <w:r w:rsidR="00DF7EA6" w:rsidRPr="00AB0CB4">
        <w:rPr>
          <w:rFonts w:ascii="Arial" w:hAnsi="Arial" w:cs="Arial"/>
        </w:rPr>
        <w:t xml:space="preserve">. </w:t>
      </w:r>
      <w:r w:rsidR="00BA3D1D" w:rsidRPr="00AB0CB4">
        <w:rPr>
          <w:rFonts w:ascii="Arial" w:hAnsi="Arial" w:cs="Arial"/>
        </w:rPr>
        <w:t xml:space="preserve">Zudem ist aufgrund der großen Anzahl auszustattender Räume von einem relativ hohen Anschaffungspreis und aufwändigen Unterhaltsarbeiten auszugehen. Laut dem Umweltbundesamt </w:t>
      </w:r>
      <w:r w:rsidR="00700853" w:rsidRPr="00AB0CB4">
        <w:rPr>
          <w:rFonts w:ascii="Arial" w:hAnsi="Arial" w:cs="Arial"/>
        </w:rPr>
        <w:t xml:space="preserve">werden für Schulen und </w:t>
      </w:r>
      <w:proofErr w:type="gramStart"/>
      <w:r w:rsidR="0050140D" w:rsidRPr="00AB0CB4">
        <w:rPr>
          <w:rFonts w:ascii="Arial" w:hAnsi="Arial" w:cs="Arial"/>
        </w:rPr>
        <w:t>andere Gebäuden</w:t>
      </w:r>
      <w:proofErr w:type="gramEnd"/>
      <w:r w:rsidR="00700853" w:rsidRPr="00AB0CB4">
        <w:rPr>
          <w:rFonts w:ascii="Arial" w:hAnsi="Arial" w:cs="Arial"/>
        </w:rPr>
        <w:t xml:space="preserve"> mit Räumen mit hoher Personenbelegung sogenannte CO</w:t>
      </w:r>
      <w:r w:rsidR="00700853" w:rsidRPr="00AB0CB4">
        <w:rPr>
          <w:rFonts w:ascii="Arial" w:hAnsi="Arial" w:cs="Arial"/>
          <w:vertAlign w:val="subscript"/>
        </w:rPr>
        <w:t>2</w:t>
      </w:r>
      <w:r w:rsidR="00700853" w:rsidRPr="00AB0CB4">
        <w:rPr>
          <w:rFonts w:ascii="Arial" w:hAnsi="Arial" w:cs="Arial"/>
        </w:rPr>
        <w:t>-Ampeln empfohlen, die einen groben Anhaltspunkt</w:t>
      </w:r>
      <w:r w:rsidR="00BA3D1D" w:rsidRPr="00AB0CB4">
        <w:rPr>
          <w:rFonts w:ascii="Arial" w:hAnsi="Arial" w:cs="Arial"/>
        </w:rPr>
        <w:t xml:space="preserve"> </w:t>
      </w:r>
      <w:r w:rsidR="00700853" w:rsidRPr="00AB0CB4">
        <w:rPr>
          <w:rFonts w:ascii="Arial" w:hAnsi="Arial" w:cs="Arial"/>
        </w:rPr>
        <w:t>zu</w:t>
      </w:r>
      <w:r w:rsidR="00BA3D1D" w:rsidRPr="00AB0CB4">
        <w:rPr>
          <w:rFonts w:ascii="Arial" w:hAnsi="Arial" w:cs="Arial"/>
        </w:rPr>
        <w:t xml:space="preserve"> gute</w:t>
      </w:r>
      <w:r w:rsidR="00700853" w:rsidRPr="00AB0CB4">
        <w:rPr>
          <w:rFonts w:ascii="Arial" w:hAnsi="Arial" w:cs="Arial"/>
        </w:rPr>
        <w:t>r</w:t>
      </w:r>
      <w:r w:rsidR="00BA3D1D" w:rsidRPr="00AB0CB4">
        <w:rPr>
          <w:rFonts w:ascii="Arial" w:hAnsi="Arial" w:cs="Arial"/>
        </w:rPr>
        <w:t xml:space="preserve"> oder schlechte</w:t>
      </w:r>
      <w:r w:rsidR="00700853" w:rsidRPr="00AB0CB4">
        <w:rPr>
          <w:rFonts w:ascii="Arial" w:hAnsi="Arial" w:cs="Arial"/>
        </w:rPr>
        <w:t>r</w:t>
      </w:r>
      <w:r w:rsidR="00BA3D1D" w:rsidRPr="00AB0CB4">
        <w:rPr>
          <w:rFonts w:ascii="Arial" w:hAnsi="Arial" w:cs="Arial"/>
        </w:rPr>
        <w:t xml:space="preserve"> Lüftung </w:t>
      </w:r>
      <w:r w:rsidR="00700853" w:rsidRPr="00AB0CB4">
        <w:rPr>
          <w:rFonts w:ascii="Arial" w:hAnsi="Arial" w:cs="Arial"/>
        </w:rPr>
        <w:t xml:space="preserve">geben können. </w:t>
      </w:r>
    </w:p>
    <w:p w14:paraId="3F99AAF1" w14:textId="7248E848" w:rsidR="00E11307" w:rsidRPr="00AB0CB4" w:rsidRDefault="00FC0F34" w:rsidP="00143E6F">
      <w:pPr>
        <w:spacing w:line="480" w:lineRule="auto"/>
        <w:rPr>
          <w:rFonts w:ascii="Arial" w:hAnsi="Arial" w:cs="Arial"/>
        </w:rPr>
      </w:pPr>
      <w:r w:rsidRPr="00AB0CB4">
        <w:rPr>
          <w:rFonts w:ascii="Arial" w:hAnsi="Arial" w:cs="Arial"/>
        </w:rPr>
        <w:t>CO</w:t>
      </w:r>
      <w:r w:rsidRPr="00AB0CB4">
        <w:rPr>
          <w:rFonts w:ascii="Arial" w:hAnsi="Arial" w:cs="Arial"/>
          <w:vertAlign w:val="subscript"/>
        </w:rPr>
        <w:t>2</w:t>
      </w:r>
      <w:r w:rsidRPr="00AB0CB4">
        <w:rPr>
          <w:rFonts w:ascii="Arial" w:hAnsi="Arial" w:cs="Arial"/>
        </w:rPr>
        <w:t>-</w:t>
      </w:r>
      <w:r>
        <w:rPr>
          <w:rFonts w:ascii="Arial" w:hAnsi="Arial" w:cs="Arial"/>
        </w:rPr>
        <w:t>Ampeln</w:t>
      </w:r>
      <w:r w:rsidRPr="00AB0CB4">
        <w:rPr>
          <w:rFonts w:ascii="Arial" w:hAnsi="Arial" w:cs="Arial"/>
        </w:rPr>
        <w:t xml:space="preserve"> bieten eine stetige Überwachung der CO</w:t>
      </w:r>
      <w:r w:rsidRPr="00AB0CB4">
        <w:rPr>
          <w:rFonts w:ascii="Arial" w:hAnsi="Arial" w:cs="Arial"/>
          <w:vertAlign w:val="subscript"/>
        </w:rPr>
        <w:t>2</w:t>
      </w:r>
      <w:r w:rsidRPr="00AB0CB4">
        <w:rPr>
          <w:rFonts w:ascii="Arial" w:hAnsi="Arial" w:cs="Arial"/>
        </w:rPr>
        <w:t>-Konzentration im Raum und zeigen an, wenn der CO</w:t>
      </w:r>
      <w:r w:rsidRPr="00AB0CB4">
        <w:rPr>
          <w:rFonts w:ascii="Arial" w:hAnsi="Arial" w:cs="Arial"/>
          <w:vertAlign w:val="subscript"/>
        </w:rPr>
        <w:t>2</w:t>
      </w:r>
      <w:r w:rsidRPr="00AB0CB4">
        <w:rPr>
          <w:rFonts w:ascii="Arial" w:hAnsi="Arial" w:cs="Arial"/>
        </w:rPr>
        <w:t>-Gehalt zu hoch ist. So können die Personen, die sich im Raum befinden, sofort reagieren und den Raum durch das Öffnen von Fenstern ausreichend belüften.</w:t>
      </w:r>
    </w:p>
    <w:p w14:paraId="3F9045C1" w14:textId="16DE7F08" w:rsidR="004D5AEB" w:rsidRPr="00AB0CB4" w:rsidRDefault="00E11307" w:rsidP="00E83378">
      <w:pPr>
        <w:spacing w:line="480" w:lineRule="auto"/>
        <w:rPr>
          <w:rFonts w:ascii="Arial" w:hAnsi="Arial" w:cs="Arial"/>
        </w:rPr>
      </w:pPr>
      <w:bookmarkStart w:id="2" w:name="_GoBack"/>
      <w:bookmarkEnd w:id="2"/>
      <w:r w:rsidRPr="0099583A">
        <w:rPr>
          <w:rFonts w:ascii="Arial" w:hAnsi="Arial" w:cs="Arial"/>
          <w:highlight w:val="yellow"/>
        </w:rPr>
        <w:t xml:space="preserve">Aus </w:t>
      </w:r>
      <w:r w:rsidR="0050140D" w:rsidRPr="0099583A">
        <w:rPr>
          <w:rFonts w:ascii="Arial" w:hAnsi="Arial" w:cs="Arial"/>
          <w:highlight w:val="yellow"/>
        </w:rPr>
        <w:t xml:space="preserve">all </w:t>
      </w:r>
      <w:r w:rsidRPr="0099583A">
        <w:rPr>
          <w:rFonts w:ascii="Arial" w:hAnsi="Arial" w:cs="Arial"/>
          <w:highlight w:val="yellow"/>
        </w:rPr>
        <w:t xml:space="preserve">diesen Gründen </w:t>
      </w:r>
      <w:r w:rsidR="0050140D" w:rsidRPr="0099583A">
        <w:rPr>
          <w:rFonts w:ascii="Arial" w:hAnsi="Arial" w:cs="Arial"/>
          <w:highlight w:val="yellow"/>
        </w:rPr>
        <w:t xml:space="preserve">hat die </w:t>
      </w:r>
      <w:r w:rsidRPr="0099583A">
        <w:rPr>
          <w:rFonts w:ascii="Arial" w:hAnsi="Arial" w:cs="Arial"/>
          <w:highlight w:val="yellow"/>
        </w:rPr>
        <w:t xml:space="preserve">Regierung </w:t>
      </w:r>
      <w:r w:rsidR="0050140D" w:rsidRPr="0099583A">
        <w:rPr>
          <w:rFonts w:ascii="Arial" w:hAnsi="Arial" w:cs="Arial"/>
          <w:highlight w:val="yellow"/>
        </w:rPr>
        <w:t>sich dazu entschieden</w:t>
      </w:r>
      <w:r w:rsidRPr="0099583A">
        <w:rPr>
          <w:rFonts w:ascii="Arial" w:hAnsi="Arial" w:cs="Arial"/>
          <w:highlight w:val="yellow"/>
        </w:rPr>
        <w:t xml:space="preserve">, alle Klassenräume, Studiersäle und Lehrerzimmer der Grund- und Sekundarschulen </w:t>
      </w:r>
      <w:r w:rsidR="0050140D" w:rsidRPr="0099583A">
        <w:rPr>
          <w:rFonts w:ascii="Arial" w:hAnsi="Arial" w:cs="Arial"/>
          <w:highlight w:val="yellow"/>
        </w:rPr>
        <w:t xml:space="preserve">des Regel- und Förderschulwesens </w:t>
      </w:r>
      <w:r w:rsidRPr="0099583A">
        <w:rPr>
          <w:rFonts w:ascii="Arial" w:hAnsi="Arial" w:cs="Arial"/>
          <w:highlight w:val="yellow"/>
        </w:rPr>
        <w:t xml:space="preserve">in der Deutschsprachigen </w:t>
      </w:r>
      <w:r w:rsidR="00C17A41" w:rsidRPr="0099583A">
        <w:rPr>
          <w:rFonts w:ascii="Arial" w:hAnsi="Arial" w:cs="Arial"/>
          <w:highlight w:val="yellow"/>
        </w:rPr>
        <w:t xml:space="preserve">mit </w:t>
      </w:r>
      <w:r w:rsidR="00F3513A" w:rsidRPr="0099583A">
        <w:rPr>
          <w:rFonts w:ascii="Arial" w:hAnsi="Arial" w:cs="Arial"/>
          <w:highlight w:val="yellow"/>
        </w:rPr>
        <w:t>solchen</w:t>
      </w:r>
      <w:r w:rsidR="0050140D" w:rsidRPr="0099583A">
        <w:rPr>
          <w:rFonts w:ascii="Arial" w:hAnsi="Arial" w:cs="Arial"/>
          <w:highlight w:val="yellow"/>
        </w:rPr>
        <w:t xml:space="preserve"> CO</w:t>
      </w:r>
      <w:r w:rsidR="0050140D" w:rsidRPr="0099583A">
        <w:rPr>
          <w:rFonts w:ascii="Arial" w:hAnsi="Arial" w:cs="Arial"/>
          <w:highlight w:val="yellow"/>
          <w:vertAlign w:val="subscript"/>
        </w:rPr>
        <w:t>2</w:t>
      </w:r>
      <w:r w:rsidR="0050140D" w:rsidRPr="0099583A">
        <w:rPr>
          <w:rFonts w:ascii="Arial" w:hAnsi="Arial" w:cs="Arial"/>
          <w:highlight w:val="yellow"/>
        </w:rPr>
        <w:t>-Ampeln</w:t>
      </w:r>
      <w:r w:rsidR="00C17A41" w:rsidRPr="0099583A">
        <w:rPr>
          <w:rFonts w:ascii="Arial" w:hAnsi="Arial" w:cs="Arial"/>
          <w:highlight w:val="yellow"/>
        </w:rPr>
        <w:t xml:space="preserve"> auszustatten.</w:t>
      </w:r>
      <w:r w:rsidR="00C17A41" w:rsidRPr="00AB0CB4">
        <w:rPr>
          <w:rFonts w:ascii="Arial" w:hAnsi="Arial" w:cs="Arial"/>
        </w:rPr>
        <w:t xml:space="preserve"> </w:t>
      </w:r>
    </w:p>
    <w:p w14:paraId="13D4E6AB" w14:textId="69A1EBC9" w:rsidR="004D5AEB" w:rsidRPr="00AB0CB4" w:rsidRDefault="004D5AEB" w:rsidP="00E83378">
      <w:pPr>
        <w:spacing w:line="480" w:lineRule="auto"/>
        <w:rPr>
          <w:rFonts w:ascii="Arial" w:hAnsi="Arial" w:cs="Arial"/>
        </w:rPr>
      </w:pPr>
    </w:p>
    <w:p w14:paraId="03DF6AAB" w14:textId="61F6B78E" w:rsidR="004D5AEB" w:rsidRPr="00AB0CB4" w:rsidRDefault="004D5AEB" w:rsidP="00E83378">
      <w:pPr>
        <w:spacing w:line="480" w:lineRule="auto"/>
        <w:rPr>
          <w:rFonts w:ascii="Arial" w:hAnsi="Arial" w:cs="Arial"/>
        </w:rPr>
      </w:pPr>
      <w:r w:rsidRPr="00AB0CB4">
        <w:rPr>
          <w:rFonts w:ascii="Arial" w:hAnsi="Arial" w:cs="Arial"/>
        </w:rPr>
        <w:lastRenderedPageBreak/>
        <w:t xml:space="preserve">Die </w:t>
      </w:r>
      <w:r w:rsidR="00E11307" w:rsidRPr="00AB0CB4">
        <w:rPr>
          <w:rFonts w:ascii="Arial" w:hAnsi="Arial" w:cs="Arial"/>
        </w:rPr>
        <w:t xml:space="preserve">dienstleitenden </w:t>
      </w:r>
      <w:r w:rsidRPr="00AB0CB4">
        <w:rPr>
          <w:rFonts w:ascii="Arial" w:hAnsi="Arial" w:cs="Arial"/>
        </w:rPr>
        <w:t>Gefahrenverhütungsberater des FSU und des GUW, die bereits gemeinsam d</w:t>
      </w:r>
      <w:r w:rsidR="00E11307" w:rsidRPr="00AB0CB4">
        <w:rPr>
          <w:rFonts w:ascii="Arial" w:hAnsi="Arial" w:cs="Arial"/>
        </w:rPr>
        <w:t xml:space="preserve">iverse Leitfäden </w:t>
      </w:r>
      <w:r w:rsidRPr="00AB0CB4">
        <w:rPr>
          <w:rFonts w:ascii="Arial" w:hAnsi="Arial" w:cs="Arial"/>
        </w:rPr>
        <w:t>für die Schulen</w:t>
      </w:r>
      <w:r w:rsidR="00E11307" w:rsidRPr="00AB0CB4">
        <w:rPr>
          <w:rFonts w:ascii="Arial" w:hAnsi="Arial" w:cs="Arial"/>
        </w:rPr>
        <w:t xml:space="preserve"> zum Umgang mit dem Coronavirus</w:t>
      </w:r>
      <w:r w:rsidRPr="00AB0CB4">
        <w:rPr>
          <w:rFonts w:ascii="Arial" w:hAnsi="Arial" w:cs="Arial"/>
        </w:rPr>
        <w:t xml:space="preserve"> erarbeitet haben, </w:t>
      </w:r>
      <w:r w:rsidR="00E11307" w:rsidRPr="00AB0CB4">
        <w:rPr>
          <w:rFonts w:ascii="Arial" w:hAnsi="Arial" w:cs="Arial"/>
        </w:rPr>
        <w:t xml:space="preserve">sind mit der Auswahl </w:t>
      </w:r>
      <w:r w:rsidRPr="00AB0CB4">
        <w:rPr>
          <w:rFonts w:ascii="Arial" w:hAnsi="Arial" w:cs="Arial"/>
        </w:rPr>
        <w:t>ein</w:t>
      </w:r>
      <w:r w:rsidR="00E11307" w:rsidRPr="00AB0CB4">
        <w:rPr>
          <w:rFonts w:ascii="Arial" w:hAnsi="Arial" w:cs="Arial"/>
        </w:rPr>
        <w:t>es</w:t>
      </w:r>
      <w:r w:rsidRPr="00AB0CB4">
        <w:rPr>
          <w:rFonts w:ascii="Arial" w:hAnsi="Arial" w:cs="Arial"/>
        </w:rPr>
        <w:t xml:space="preserve"> geeignete</w:t>
      </w:r>
      <w:r w:rsidR="00E11307" w:rsidRPr="00AB0CB4">
        <w:rPr>
          <w:rFonts w:ascii="Arial" w:hAnsi="Arial" w:cs="Arial"/>
        </w:rPr>
        <w:t>n</w:t>
      </w:r>
      <w:r w:rsidRPr="00AB0CB4">
        <w:rPr>
          <w:rFonts w:ascii="Arial" w:hAnsi="Arial" w:cs="Arial"/>
        </w:rPr>
        <w:t xml:space="preserve"> Gerät</w:t>
      </w:r>
      <w:r w:rsidR="00E11307" w:rsidRPr="00AB0CB4">
        <w:rPr>
          <w:rFonts w:ascii="Arial" w:hAnsi="Arial" w:cs="Arial"/>
        </w:rPr>
        <w:t>s</w:t>
      </w:r>
      <w:r w:rsidRPr="00AB0CB4">
        <w:rPr>
          <w:rFonts w:ascii="Arial" w:hAnsi="Arial" w:cs="Arial"/>
        </w:rPr>
        <w:t xml:space="preserve"> </w:t>
      </w:r>
      <w:r w:rsidR="00E11307" w:rsidRPr="00AB0CB4">
        <w:rPr>
          <w:rFonts w:ascii="Arial" w:hAnsi="Arial" w:cs="Arial"/>
        </w:rPr>
        <w:t>beauftragt</w:t>
      </w:r>
      <w:r w:rsidRPr="00AB0CB4">
        <w:rPr>
          <w:rFonts w:ascii="Arial" w:hAnsi="Arial" w:cs="Arial"/>
        </w:rPr>
        <w:t>.</w:t>
      </w:r>
    </w:p>
    <w:p w14:paraId="38A614A4" w14:textId="5672AFB1" w:rsidR="004D5AEB" w:rsidRPr="00AB0CB4" w:rsidRDefault="004D5AEB" w:rsidP="00E83378">
      <w:pPr>
        <w:spacing w:line="480" w:lineRule="auto"/>
        <w:rPr>
          <w:rFonts w:ascii="Arial" w:hAnsi="Arial" w:cs="Arial"/>
        </w:rPr>
      </w:pPr>
    </w:p>
    <w:p w14:paraId="08CB0A85" w14:textId="66D8AE13" w:rsidR="004D5AEB" w:rsidRPr="00AB0CB4" w:rsidRDefault="00E11307" w:rsidP="00E83378">
      <w:pPr>
        <w:spacing w:line="480" w:lineRule="auto"/>
        <w:rPr>
          <w:rFonts w:ascii="Arial" w:hAnsi="Arial" w:cs="Arial"/>
        </w:rPr>
      </w:pPr>
      <w:r w:rsidRPr="00AB0CB4">
        <w:rPr>
          <w:rFonts w:ascii="Arial" w:hAnsi="Arial" w:cs="Arial"/>
        </w:rPr>
        <w:t>Die V</w:t>
      </w:r>
      <w:r w:rsidR="004D5AEB" w:rsidRPr="00AB0CB4">
        <w:rPr>
          <w:rFonts w:ascii="Arial" w:hAnsi="Arial" w:cs="Arial"/>
        </w:rPr>
        <w:t xml:space="preserve">erwaltung </w:t>
      </w:r>
      <w:r w:rsidRPr="00AB0CB4">
        <w:rPr>
          <w:rFonts w:ascii="Arial" w:hAnsi="Arial" w:cs="Arial"/>
        </w:rPr>
        <w:t xml:space="preserve">sammelt </w:t>
      </w:r>
      <w:r w:rsidR="004D5AEB" w:rsidRPr="00AB0CB4">
        <w:rPr>
          <w:rFonts w:ascii="Arial" w:hAnsi="Arial" w:cs="Arial"/>
        </w:rPr>
        <w:t>derzeit die Angaben zur Anzahl Räume pro Niederlassung der Grund- und Sekundarschulen, damit die korrekte Anzahl CO</w:t>
      </w:r>
      <w:r w:rsidR="004D5AEB" w:rsidRPr="00AB0CB4">
        <w:rPr>
          <w:rFonts w:ascii="Arial" w:hAnsi="Arial" w:cs="Arial"/>
          <w:vertAlign w:val="subscript"/>
        </w:rPr>
        <w:t>2</w:t>
      </w:r>
      <w:r w:rsidR="004D5AEB" w:rsidRPr="00AB0CB4">
        <w:rPr>
          <w:rFonts w:ascii="Arial" w:hAnsi="Arial" w:cs="Arial"/>
        </w:rPr>
        <w:t>-</w:t>
      </w:r>
      <w:r w:rsidR="00F3513A">
        <w:rPr>
          <w:rFonts w:ascii="Arial" w:hAnsi="Arial" w:cs="Arial"/>
        </w:rPr>
        <w:t>Ampeln</w:t>
      </w:r>
      <w:r w:rsidR="004D5AEB" w:rsidRPr="00AB0CB4">
        <w:rPr>
          <w:rFonts w:ascii="Arial" w:hAnsi="Arial" w:cs="Arial"/>
        </w:rPr>
        <w:t xml:space="preserve"> angeschafft werden kann. </w:t>
      </w:r>
      <w:r w:rsidRPr="00AB0CB4">
        <w:rPr>
          <w:rFonts w:ascii="Arial" w:hAnsi="Arial" w:cs="Arial"/>
        </w:rPr>
        <w:t xml:space="preserve">Ausgenommen von der Anschaffung sind die PPP-Schulgebäude, da diese bereits mit </w:t>
      </w:r>
      <w:r w:rsidR="00C17A41" w:rsidRPr="00AB0CB4">
        <w:rPr>
          <w:rFonts w:ascii="Arial" w:hAnsi="Arial" w:cs="Arial"/>
        </w:rPr>
        <w:t>Lüftungsanlagen, die über CO</w:t>
      </w:r>
      <w:r w:rsidR="00C17A41" w:rsidRPr="00AB0CB4">
        <w:rPr>
          <w:rFonts w:ascii="Arial" w:hAnsi="Arial" w:cs="Arial"/>
          <w:vertAlign w:val="subscript"/>
        </w:rPr>
        <w:t>2</w:t>
      </w:r>
      <w:r w:rsidR="00700853" w:rsidRPr="00AB0CB4">
        <w:rPr>
          <w:rFonts w:ascii="Arial" w:hAnsi="Arial" w:cs="Arial"/>
        </w:rPr>
        <w:t>-</w:t>
      </w:r>
      <w:r w:rsidR="00C17A41" w:rsidRPr="00AB0CB4">
        <w:rPr>
          <w:rFonts w:ascii="Arial" w:hAnsi="Arial" w:cs="Arial"/>
        </w:rPr>
        <w:t xml:space="preserve">Sensoren gesteuert werden, ausgestattet sind. </w:t>
      </w:r>
      <w:r w:rsidRPr="00AB0CB4">
        <w:rPr>
          <w:rFonts w:ascii="Arial" w:hAnsi="Arial" w:cs="Arial"/>
        </w:rPr>
        <w:t xml:space="preserve">Nichtsdestotrotz muss </w:t>
      </w:r>
      <w:r w:rsidR="00F3513A">
        <w:rPr>
          <w:rFonts w:ascii="Arial" w:hAnsi="Arial" w:cs="Arial"/>
        </w:rPr>
        <w:t xml:space="preserve">unterstützend </w:t>
      </w:r>
      <w:r w:rsidRPr="00AB0CB4">
        <w:rPr>
          <w:rFonts w:ascii="Arial" w:hAnsi="Arial" w:cs="Arial"/>
        </w:rPr>
        <w:t>auch in diesen Gebäuden nach jeder Unterrichtsstunde gelüftet werden.</w:t>
      </w:r>
    </w:p>
    <w:p w14:paraId="62634E00" w14:textId="77777777" w:rsidR="00143E6F" w:rsidRPr="00AB0CB4" w:rsidRDefault="00143E6F" w:rsidP="00E83378">
      <w:pPr>
        <w:spacing w:line="480" w:lineRule="auto"/>
        <w:rPr>
          <w:rFonts w:ascii="Arial" w:hAnsi="Arial" w:cs="Arial"/>
        </w:rPr>
      </w:pPr>
    </w:p>
    <w:p w14:paraId="0821922E" w14:textId="226CE072" w:rsidR="00DF7EA6" w:rsidRPr="00AB0CB4" w:rsidRDefault="00700853" w:rsidP="00E83378">
      <w:pPr>
        <w:spacing w:line="480" w:lineRule="auto"/>
        <w:rPr>
          <w:rFonts w:ascii="Arial" w:hAnsi="Arial" w:cs="Arial"/>
        </w:rPr>
      </w:pPr>
      <w:r w:rsidRPr="00AB0CB4">
        <w:rPr>
          <w:rFonts w:ascii="Arial" w:hAnsi="Arial" w:cs="Arial"/>
        </w:rPr>
        <w:t xml:space="preserve">Zusätzlich </w:t>
      </w:r>
      <w:r w:rsidR="000E451D" w:rsidRPr="00AB0CB4">
        <w:rPr>
          <w:rFonts w:ascii="Arial" w:hAnsi="Arial" w:cs="Arial"/>
        </w:rPr>
        <w:t xml:space="preserve">zu dieser Maßnahme werde ich </w:t>
      </w:r>
      <w:r w:rsidR="00DF7EA6" w:rsidRPr="00AB0CB4">
        <w:rPr>
          <w:rFonts w:ascii="Arial" w:hAnsi="Arial" w:cs="Arial"/>
        </w:rPr>
        <w:t>zeitnah</w:t>
      </w:r>
      <w:r w:rsidR="000E451D" w:rsidRPr="00AB0CB4">
        <w:rPr>
          <w:rFonts w:ascii="Arial" w:hAnsi="Arial" w:cs="Arial"/>
        </w:rPr>
        <w:t xml:space="preserve"> eine Sensibilisierungskampagne in die Wege leiten. Diese Kampagne wird vor allem darauf abzielen, das Lehrpersonal</w:t>
      </w:r>
      <w:r w:rsidR="00C034C9">
        <w:rPr>
          <w:rFonts w:ascii="Arial" w:hAnsi="Arial" w:cs="Arial"/>
        </w:rPr>
        <w:t xml:space="preserve">, </w:t>
      </w:r>
      <w:r w:rsidR="000A68CE">
        <w:rPr>
          <w:rFonts w:ascii="Arial" w:hAnsi="Arial" w:cs="Arial"/>
        </w:rPr>
        <w:t xml:space="preserve">die Schüler </w:t>
      </w:r>
      <w:r w:rsidR="00C034C9">
        <w:rPr>
          <w:rFonts w:ascii="Arial" w:hAnsi="Arial" w:cs="Arial"/>
        </w:rPr>
        <w:t>und Eltern für die Maßnahmen</w:t>
      </w:r>
      <w:r w:rsidR="000E451D" w:rsidRPr="00AB0CB4">
        <w:rPr>
          <w:rFonts w:ascii="Arial" w:hAnsi="Arial" w:cs="Arial"/>
        </w:rPr>
        <w:t xml:space="preserve"> zu sensibilisieren. </w:t>
      </w:r>
    </w:p>
    <w:p w14:paraId="5E436F00" w14:textId="77777777" w:rsidR="00143E6F" w:rsidRPr="00AB0CB4" w:rsidRDefault="00143E6F" w:rsidP="00E83378">
      <w:pPr>
        <w:spacing w:line="480" w:lineRule="auto"/>
        <w:rPr>
          <w:rFonts w:ascii="Arial" w:hAnsi="Arial" w:cs="Arial"/>
        </w:rPr>
      </w:pPr>
    </w:p>
    <w:p w14:paraId="2A94E109" w14:textId="6772863E" w:rsidR="00E318D4" w:rsidRPr="00AB0CB4" w:rsidRDefault="00DF7EA6" w:rsidP="00143E6F">
      <w:pPr>
        <w:spacing w:line="480" w:lineRule="auto"/>
        <w:rPr>
          <w:rFonts w:ascii="Arial" w:hAnsi="Arial" w:cs="Arial"/>
        </w:rPr>
      </w:pPr>
      <w:r w:rsidRPr="00AB0CB4">
        <w:rPr>
          <w:rFonts w:ascii="Arial" w:hAnsi="Arial" w:cs="Arial"/>
        </w:rPr>
        <w:t>Ich danke Ihnen für Ihre Aufmerksamkeit!</w:t>
      </w:r>
    </w:p>
    <w:sectPr w:rsidR="00E318D4" w:rsidRPr="00AB0CB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4955" w14:textId="77777777" w:rsidR="00934305" w:rsidRDefault="00934305" w:rsidP="0078235D">
      <w:r>
        <w:separator/>
      </w:r>
    </w:p>
  </w:endnote>
  <w:endnote w:type="continuationSeparator" w:id="0">
    <w:p w14:paraId="3F9D6221" w14:textId="77777777" w:rsidR="00934305" w:rsidRDefault="00934305" w:rsidP="0078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452622708"/>
      <w:docPartObj>
        <w:docPartGallery w:val="Page Numbers (Bottom of Page)"/>
        <w:docPartUnique/>
      </w:docPartObj>
    </w:sdtPr>
    <w:sdtEndPr/>
    <w:sdtContent>
      <w:p w14:paraId="512F67D3" w14:textId="77777777" w:rsidR="0078235D" w:rsidRPr="00F12E73" w:rsidRDefault="0078235D">
        <w:pPr>
          <w:pStyle w:val="Fuzeile"/>
          <w:jc w:val="right"/>
          <w:rPr>
            <w:rFonts w:ascii="Arial" w:hAnsi="Arial" w:cs="Arial"/>
            <w:sz w:val="22"/>
            <w:szCs w:val="22"/>
          </w:rPr>
        </w:pPr>
        <w:r w:rsidRPr="00F12E73">
          <w:rPr>
            <w:rFonts w:ascii="Arial" w:hAnsi="Arial" w:cs="Arial"/>
            <w:sz w:val="22"/>
            <w:szCs w:val="22"/>
          </w:rPr>
          <w:fldChar w:fldCharType="begin"/>
        </w:r>
        <w:r w:rsidRPr="00F12E73">
          <w:rPr>
            <w:rFonts w:ascii="Arial" w:hAnsi="Arial" w:cs="Arial"/>
            <w:sz w:val="22"/>
            <w:szCs w:val="22"/>
          </w:rPr>
          <w:instrText>PAGE   \* MERGEFORMAT</w:instrText>
        </w:r>
        <w:r w:rsidRPr="00F12E73">
          <w:rPr>
            <w:rFonts w:ascii="Arial" w:hAnsi="Arial" w:cs="Arial"/>
            <w:sz w:val="22"/>
            <w:szCs w:val="22"/>
          </w:rPr>
          <w:fldChar w:fldCharType="separate"/>
        </w:r>
        <w:r w:rsidR="00B901AF" w:rsidRPr="00F12E73">
          <w:rPr>
            <w:rFonts w:ascii="Arial" w:hAnsi="Arial" w:cs="Arial"/>
            <w:noProof/>
            <w:sz w:val="22"/>
            <w:szCs w:val="22"/>
          </w:rPr>
          <w:t>1</w:t>
        </w:r>
        <w:r w:rsidRPr="00F12E73">
          <w:rPr>
            <w:rFonts w:ascii="Arial" w:hAnsi="Arial" w:cs="Arial"/>
            <w:sz w:val="22"/>
            <w:szCs w:val="22"/>
          </w:rPr>
          <w:fldChar w:fldCharType="end"/>
        </w:r>
      </w:p>
    </w:sdtContent>
  </w:sdt>
  <w:p w14:paraId="22AEE884" w14:textId="77777777" w:rsidR="0078235D" w:rsidRPr="00F12E73" w:rsidRDefault="0078235D">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70A8" w14:textId="77777777" w:rsidR="00934305" w:rsidRDefault="00934305" w:rsidP="0078235D">
      <w:r>
        <w:separator/>
      </w:r>
    </w:p>
  </w:footnote>
  <w:footnote w:type="continuationSeparator" w:id="0">
    <w:p w14:paraId="739742D4" w14:textId="77777777" w:rsidR="00934305" w:rsidRDefault="00934305" w:rsidP="0078235D">
      <w:r>
        <w:continuationSeparator/>
      </w:r>
    </w:p>
  </w:footnote>
  <w:footnote w:id="1">
    <w:p w14:paraId="763C0CDD" w14:textId="380C5B41" w:rsidR="00FC0616" w:rsidRPr="00143E6F" w:rsidRDefault="00FC0616" w:rsidP="00FC0616">
      <w:pPr>
        <w:autoSpaceDE w:val="0"/>
        <w:autoSpaceDN w:val="0"/>
        <w:adjustRightInd w:val="0"/>
        <w:rPr>
          <w:rFonts w:asciiTheme="minorHAnsi" w:hAnsiTheme="minorHAnsi" w:cstheme="minorHAnsi"/>
        </w:rPr>
      </w:pPr>
      <w:r w:rsidRPr="00143E6F">
        <w:rPr>
          <w:rStyle w:val="Funotenzeichen"/>
          <w:rFonts w:asciiTheme="minorHAnsi" w:hAnsiTheme="minorHAnsi" w:cstheme="minorHAnsi"/>
          <w:sz w:val="18"/>
          <w:szCs w:val="18"/>
        </w:rPr>
        <w:footnoteRef/>
      </w:r>
      <w:r w:rsidRPr="00143E6F">
        <w:rPr>
          <w:rFonts w:asciiTheme="minorHAnsi" w:hAnsiTheme="minorHAnsi" w:cstheme="minorHAnsi"/>
          <w:sz w:val="18"/>
          <w:szCs w:val="18"/>
        </w:rPr>
        <w:t xml:space="preserve"> Umwelt Bundesamt, Das Risiko einer Übertragung von SARS-CoV-2 in Innenräumen lässt sich durch geeignete Lüftungsmaßnahmen reduzieren -Stellungnahme der Kommission Innenraumlufthygiene am Umweltbundesamt, 12.08.2020, Seite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DA2603"/>
    <w:multiLevelType w:val="hybridMultilevel"/>
    <w:tmpl w:val="22FD49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3F6F35"/>
    <w:multiLevelType w:val="hybridMultilevel"/>
    <w:tmpl w:val="518DA7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C3C3C"/>
    <w:multiLevelType w:val="multilevel"/>
    <w:tmpl w:val="10980E90"/>
    <w:lvl w:ilvl="0">
      <w:start w:val="1"/>
      <w:numFmt w:val="bullet"/>
      <w:lvlText w:val="-"/>
      <w:lvlJc w:val="left"/>
      <w:pPr>
        <w:tabs>
          <w:tab w:val="num" w:pos="720"/>
        </w:tabs>
        <w:ind w:left="720" w:hanging="360"/>
      </w:pPr>
      <w:rPr>
        <w:rFonts w:ascii="Tahoma" w:hAnsi="Tahoma" w:cs="Tahoma"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1070593"/>
    <w:multiLevelType w:val="hybridMultilevel"/>
    <w:tmpl w:val="0F6C21F6"/>
    <w:lvl w:ilvl="0" w:tplc="33E09DFC">
      <w:start w:val="1"/>
      <w:numFmt w:val="decimal"/>
      <w:lvlText w:val="%1."/>
      <w:lvlJc w:val="left"/>
      <w:pPr>
        <w:ind w:left="5464" w:hanging="360"/>
      </w:pPr>
      <w:rPr>
        <w:b/>
        <w:i w:val="0"/>
        <w:sz w:val="20"/>
        <w:szCs w:val="20"/>
      </w:rPr>
    </w:lvl>
    <w:lvl w:ilvl="1" w:tplc="04070019">
      <w:start w:val="1"/>
      <w:numFmt w:val="lowerLetter"/>
      <w:lvlText w:val="%2."/>
      <w:lvlJc w:val="left"/>
      <w:pPr>
        <w:ind w:left="6402" w:hanging="360"/>
      </w:pPr>
    </w:lvl>
    <w:lvl w:ilvl="2" w:tplc="0407001B">
      <w:start w:val="1"/>
      <w:numFmt w:val="lowerRoman"/>
      <w:lvlText w:val="%3."/>
      <w:lvlJc w:val="right"/>
      <w:pPr>
        <w:ind w:left="7122" w:hanging="180"/>
      </w:pPr>
    </w:lvl>
    <w:lvl w:ilvl="3" w:tplc="0407000F">
      <w:start w:val="1"/>
      <w:numFmt w:val="decimal"/>
      <w:lvlText w:val="%4."/>
      <w:lvlJc w:val="left"/>
      <w:pPr>
        <w:ind w:left="7842" w:hanging="360"/>
      </w:pPr>
    </w:lvl>
    <w:lvl w:ilvl="4" w:tplc="04070019">
      <w:start w:val="1"/>
      <w:numFmt w:val="lowerLetter"/>
      <w:lvlText w:val="%5."/>
      <w:lvlJc w:val="left"/>
      <w:pPr>
        <w:ind w:left="8562" w:hanging="360"/>
      </w:pPr>
    </w:lvl>
    <w:lvl w:ilvl="5" w:tplc="0407001B">
      <w:start w:val="1"/>
      <w:numFmt w:val="lowerRoman"/>
      <w:lvlText w:val="%6."/>
      <w:lvlJc w:val="right"/>
      <w:pPr>
        <w:ind w:left="9282" w:hanging="180"/>
      </w:pPr>
    </w:lvl>
    <w:lvl w:ilvl="6" w:tplc="0407000F">
      <w:start w:val="1"/>
      <w:numFmt w:val="decimal"/>
      <w:lvlText w:val="%7."/>
      <w:lvlJc w:val="left"/>
      <w:pPr>
        <w:ind w:left="10002" w:hanging="360"/>
      </w:pPr>
    </w:lvl>
    <w:lvl w:ilvl="7" w:tplc="04070019">
      <w:start w:val="1"/>
      <w:numFmt w:val="lowerLetter"/>
      <w:lvlText w:val="%8."/>
      <w:lvlJc w:val="left"/>
      <w:pPr>
        <w:ind w:left="10722" w:hanging="360"/>
      </w:pPr>
    </w:lvl>
    <w:lvl w:ilvl="8" w:tplc="0407001B">
      <w:start w:val="1"/>
      <w:numFmt w:val="lowerRoman"/>
      <w:lvlText w:val="%9."/>
      <w:lvlJc w:val="right"/>
      <w:pPr>
        <w:ind w:left="11442" w:hanging="180"/>
      </w:pPr>
    </w:lvl>
  </w:abstractNum>
  <w:abstractNum w:abstractNumId="4" w15:restartNumberingAfterBreak="0">
    <w:nsid w:val="015E1FAB"/>
    <w:multiLevelType w:val="hybridMultilevel"/>
    <w:tmpl w:val="3ED00898"/>
    <w:lvl w:ilvl="0" w:tplc="33908BA2">
      <w:start w:val="2"/>
      <w:numFmt w:val="bullet"/>
      <w:lvlText w:val=""/>
      <w:lvlJc w:val="left"/>
      <w:pPr>
        <w:ind w:left="720" w:hanging="360"/>
      </w:pPr>
      <w:rPr>
        <w:rFonts w:ascii="Symbol" w:eastAsia="Times New Roman"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2965C82"/>
    <w:multiLevelType w:val="hybridMultilevel"/>
    <w:tmpl w:val="CDFCCCEC"/>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6" w15:restartNumberingAfterBreak="0">
    <w:nsid w:val="040735DE"/>
    <w:multiLevelType w:val="hybridMultilevel"/>
    <w:tmpl w:val="7474F936"/>
    <w:styleLink w:val="Strich"/>
    <w:lvl w:ilvl="0" w:tplc="2B328A8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173A5AE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36F0F13E">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75BC142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B444313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542EC3D2">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C874B840">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F94CA51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226AA92E">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7"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C5267C6"/>
    <w:multiLevelType w:val="hybridMultilevel"/>
    <w:tmpl w:val="C2BADBD4"/>
    <w:lvl w:ilvl="0" w:tplc="7D8E45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C77678"/>
    <w:multiLevelType w:val="multilevel"/>
    <w:tmpl w:val="386261B0"/>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231B78BD"/>
    <w:multiLevelType w:val="hybridMultilevel"/>
    <w:tmpl w:val="EB42DACC"/>
    <w:lvl w:ilvl="0" w:tplc="773CAC5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A13EB"/>
    <w:multiLevelType w:val="hybridMultilevel"/>
    <w:tmpl w:val="B808B10E"/>
    <w:lvl w:ilvl="0" w:tplc="375AC3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9A3F64"/>
    <w:multiLevelType w:val="hybridMultilevel"/>
    <w:tmpl w:val="51BC3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421EB1"/>
    <w:multiLevelType w:val="hybridMultilevel"/>
    <w:tmpl w:val="AA063950"/>
    <w:lvl w:ilvl="0" w:tplc="50AC51AC">
      <w:start w:val="1"/>
      <w:numFmt w:val="decimal"/>
      <w:lvlText w:val="%1."/>
      <w:lvlJc w:val="left"/>
      <w:pPr>
        <w:ind w:left="720" w:hanging="360"/>
      </w:pPr>
      <w:rPr>
        <w:rFonts w:eastAsia="Calibri"/>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786224"/>
    <w:multiLevelType w:val="hybridMultilevel"/>
    <w:tmpl w:val="7474F936"/>
    <w:numStyleLink w:val="Strich"/>
  </w:abstractNum>
  <w:abstractNum w:abstractNumId="15" w15:restartNumberingAfterBreak="0">
    <w:nsid w:val="628181BB"/>
    <w:multiLevelType w:val="hybridMultilevel"/>
    <w:tmpl w:val="B23D2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032E19"/>
    <w:multiLevelType w:val="hybridMultilevel"/>
    <w:tmpl w:val="C9D228A8"/>
    <w:lvl w:ilvl="0" w:tplc="F7B0A88A">
      <w:start w:val="1"/>
      <w:numFmt w:val="bullet"/>
      <w:lvlText w:val="­"/>
      <w:lvlJc w:val="left"/>
      <w:pPr>
        <w:ind w:left="720" w:hanging="360"/>
      </w:pPr>
      <w:rPr>
        <w:rFonts w:ascii="Verdana" w:hAnsi="Verdana"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3ED4B77"/>
    <w:multiLevelType w:val="hybridMultilevel"/>
    <w:tmpl w:val="5560D1E6"/>
    <w:lvl w:ilvl="0" w:tplc="E3E8ED2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7"/>
  </w:num>
  <w:num w:numId="5">
    <w:abstractNumId w:val="5"/>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4"/>
  </w:num>
  <w:num w:numId="11">
    <w:abstractNumId w:val="6"/>
  </w:num>
  <w:num w:numId="12">
    <w:abstractNumId w:val="14"/>
  </w:num>
  <w:num w:numId="13">
    <w:abstractNumId w:val="10"/>
  </w:num>
  <w:num w:numId="14">
    <w:abstractNumId w:val="16"/>
  </w:num>
  <w:num w:numId="15">
    <w:abstractNumId w:val="12"/>
  </w:num>
  <w:num w:numId="16">
    <w:abstractNumId w:val="9"/>
  </w:num>
  <w:num w:numId="17">
    <w:abstractNumId w:val="1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3FFF"/>
    <w:rsid w:val="000043C3"/>
    <w:rsid w:val="000059CA"/>
    <w:rsid w:val="00007806"/>
    <w:rsid w:val="0001503D"/>
    <w:rsid w:val="00017C1B"/>
    <w:rsid w:val="00021E7D"/>
    <w:rsid w:val="000543B5"/>
    <w:rsid w:val="00064C0B"/>
    <w:rsid w:val="000661FB"/>
    <w:rsid w:val="00077755"/>
    <w:rsid w:val="000837C4"/>
    <w:rsid w:val="0009611F"/>
    <w:rsid w:val="000A68CE"/>
    <w:rsid w:val="000B03DC"/>
    <w:rsid w:val="000B7AA0"/>
    <w:rsid w:val="000C45CD"/>
    <w:rsid w:val="000D3110"/>
    <w:rsid w:val="000E1FA4"/>
    <w:rsid w:val="000E451D"/>
    <w:rsid w:val="000F4E86"/>
    <w:rsid w:val="000F780E"/>
    <w:rsid w:val="00125883"/>
    <w:rsid w:val="00137C7E"/>
    <w:rsid w:val="00143E6F"/>
    <w:rsid w:val="0014672A"/>
    <w:rsid w:val="00147C25"/>
    <w:rsid w:val="00172151"/>
    <w:rsid w:val="00177B72"/>
    <w:rsid w:val="001831D1"/>
    <w:rsid w:val="00183867"/>
    <w:rsid w:val="00190BA5"/>
    <w:rsid w:val="001A2CE1"/>
    <w:rsid w:val="001B4C4C"/>
    <w:rsid w:val="001B67B3"/>
    <w:rsid w:val="001C14DB"/>
    <w:rsid w:val="001C7C8B"/>
    <w:rsid w:val="001D3317"/>
    <w:rsid w:val="001E5D00"/>
    <w:rsid w:val="002056ED"/>
    <w:rsid w:val="00205DCE"/>
    <w:rsid w:val="00211008"/>
    <w:rsid w:val="00217C63"/>
    <w:rsid w:val="0022481C"/>
    <w:rsid w:val="0022528C"/>
    <w:rsid w:val="00230DB6"/>
    <w:rsid w:val="00232E19"/>
    <w:rsid w:val="0025628C"/>
    <w:rsid w:val="002629EA"/>
    <w:rsid w:val="00263A38"/>
    <w:rsid w:val="00280578"/>
    <w:rsid w:val="002829A0"/>
    <w:rsid w:val="0028595A"/>
    <w:rsid w:val="002B7565"/>
    <w:rsid w:val="002C0C2B"/>
    <w:rsid w:val="002E0A5C"/>
    <w:rsid w:val="003021E8"/>
    <w:rsid w:val="00302E63"/>
    <w:rsid w:val="00303ED5"/>
    <w:rsid w:val="00303EE7"/>
    <w:rsid w:val="003061A4"/>
    <w:rsid w:val="00307A9C"/>
    <w:rsid w:val="00311F48"/>
    <w:rsid w:val="00313D17"/>
    <w:rsid w:val="0031577F"/>
    <w:rsid w:val="00316E79"/>
    <w:rsid w:val="00317D8C"/>
    <w:rsid w:val="00363192"/>
    <w:rsid w:val="00370282"/>
    <w:rsid w:val="003841E8"/>
    <w:rsid w:val="0039054E"/>
    <w:rsid w:val="00392D15"/>
    <w:rsid w:val="003A0F35"/>
    <w:rsid w:val="003B4335"/>
    <w:rsid w:val="003B6E63"/>
    <w:rsid w:val="003C6410"/>
    <w:rsid w:val="003D0062"/>
    <w:rsid w:val="003D2DFF"/>
    <w:rsid w:val="003D4115"/>
    <w:rsid w:val="003E2A50"/>
    <w:rsid w:val="003F5441"/>
    <w:rsid w:val="00410FF4"/>
    <w:rsid w:val="00421691"/>
    <w:rsid w:val="0042533F"/>
    <w:rsid w:val="0042707B"/>
    <w:rsid w:val="0043778C"/>
    <w:rsid w:val="004448F2"/>
    <w:rsid w:val="004464DE"/>
    <w:rsid w:val="00452FC0"/>
    <w:rsid w:val="00470A29"/>
    <w:rsid w:val="004717FC"/>
    <w:rsid w:val="00471B5D"/>
    <w:rsid w:val="00481B1D"/>
    <w:rsid w:val="00483DD6"/>
    <w:rsid w:val="00493078"/>
    <w:rsid w:val="00493CBE"/>
    <w:rsid w:val="00497BCD"/>
    <w:rsid w:val="004A2C2F"/>
    <w:rsid w:val="004A5FFA"/>
    <w:rsid w:val="004B76B3"/>
    <w:rsid w:val="004C68BB"/>
    <w:rsid w:val="004D5AEB"/>
    <w:rsid w:val="004E706D"/>
    <w:rsid w:val="004F25A5"/>
    <w:rsid w:val="004F3020"/>
    <w:rsid w:val="004F37E4"/>
    <w:rsid w:val="0050140D"/>
    <w:rsid w:val="005112D3"/>
    <w:rsid w:val="00525776"/>
    <w:rsid w:val="00532838"/>
    <w:rsid w:val="005377F8"/>
    <w:rsid w:val="005478D8"/>
    <w:rsid w:val="00547B59"/>
    <w:rsid w:val="00547C96"/>
    <w:rsid w:val="0055243F"/>
    <w:rsid w:val="00555FAE"/>
    <w:rsid w:val="00557AC1"/>
    <w:rsid w:val="005649A8"/>
    <w:rsid w:val="0057704A"/>
    <w:rsid w:val="00577097"/>
    <w:rsid w:val="00591002"/>
    <w:rsid w:val="005A1755"/>
    <w:rsid w:val="005A4203"/>
    <w:rsid w:val="005C1D9C"/>
    <w:rsid w:val="005C2BB2"/>
    <w:rsid w:val="005D0FFC"/>
    <w:rsid w:val="005E5500"/>
    <w:rsid w:val="005F0431"/>
    <w:rsid w:val="00600214"/>
    <w:rsid w:val="006136CD"/>
    <w:rsid w:val="0061488B"/>
    <w:rsid w:val="0062084D"/>
    <w:rsid w:val="00647CA4"/>
    <w:rsid w:val="00650788"/>
    <w:rsid w:val="006571CB"/>
    <w:rsid w:val="0066126B"/>
    <w:rsid w:val="0067258A"/>
    <w:rsid w:val="00682096"/>
    <w:rsid w:val="0069193A"/>
    <w:rsid w:val="006A0356"/>
    <w:rsid w:val="006A07F9"/>
    <w:rsid w:val="006A54CC"/>
    <w:rsid w:val="006B3BB5"/>
    <w:rsid w:val="006C12F4"/>
    <w:rsid w:val="006C3648"/>
    <w:rsid w:val="006C469E"/>
    <w:rsid w:val="006E0891"/>
    <w:rsid w:val="006E2BE8"/>
    <w:rsid w:val="00700853"/>
    <w:rsid w:val="007036B0"/>
    <w:rsid w:val="00707A5E"/>
    <w:rsid w:val="007413A7"/>
    <w:rsid w:val="00754738"/>
    <w:rsid w:val="00760ED0"/>
    <w:rsid w:val="00767299"/>
    <w:rsid w:val="00772874"/>
    <w:rsid w:val="00775E98"/>
    <w:rsid w:val="00776F68"/>
    <w:rsid w:val="0078235D"/>
    <w:rsid w:val="00783491"/>
    <w:rsid w:val="00784A14"/>
    <w:rsid w:val="00786E96"/>
    <w:rsid w:val="0079522D"/>
    <w:rsid w:val="007A08FA"/>
    <w:rsid w:val="007A628D"/>
    <w:rsid w:val="007C291D"/>
    <w:rsid w:val="007E19C5"/>
    <w:rsid w:val="007E4FF1"/>
    <w:rsid w:val="007E5EB5"/>
    <w:rsid w:val="007E7F15"/>
    <w:rsid w:val="007F156E"/>
    <w:rsid w:val="007F79A9"/>
    <w:rsid w:val="00803914"/>
    <w:rsid w:val="00806948"/>
    <w:rsid w:val="00815011"/>
    <w:rsid w:val="00816965"/>
    <w:rsid w:val="00817DFD"/>
    <w:rsid w:val="00820C2D"/>
    <w:rsid w:val="008244C0"/>
    <w:rsid w:val="00827770"/>
    <w:rsid w:val="00834573"/>
    <w:rsid w:val="00866C37"/>
    <w:rsid w:val="00872031"/>
    <w:rsid w:val="00877811"/>
    <w:rsid w:val="00882C4A"/>
    <w:rsid w:val="008830B6"/>
    <w:rsid w:val="0089097B"/>
    <w:rsid w:val="008A4BC8"/>
    <w:rsid w:val="008C0A16"/>
    <w:rsid w:val="008C78EA"/>
    <w:rsid w:val="008D4A65"/>
    <w:rsid w:val="008E3281"/>
    <w:rsid w:val="008F3756"/>
    <w:rsid w:val="009036CD"/>
    <w:rsid w:val="00911821"/>
    <w:rsid w:val="00911BA9"/>
    <w:rsid w:val="00922566"/>
    <w:rsid w:val="00934305"/>
    <w:rsid w:val="0093668C"/>
    <w:rsid w:val="00942E4F"/>
    <w:rsid w:val="00943C88"/>
    <w:rsid w:val="00945A42"/>
    <w:rsid w:val="0094762C"/>
    <w:rsid w:val="009535EA"/>
    <w:rsid w:val="0095401C"/>
    <w:rsid w:val="009548CC"/>
    <w:rsid w:val="00955618"/>
    <w:rsid w:val="0095696C"/>
    <w:rsid w:val="00973455"/>
    <w:rsid w:val="00993377"/>
    <w:rsid w:val="0099583A"/>
    <w:rsid w:val="009A13F5"/>
    <w:rsid w:val="009B4E6C"/>
    <w:rsid w:val="009B764E"/>
    <w:rsid w:val="009C0504"/>
    <w:rsid w:val="009C1543"/>
    <w:rsid w:val="009C1718"/>
    <w:rsid w:val="009C5AC1"/>
    <w:rsid w:val="009E1C1E"/>
    <w:rsid w:val="009F399C"/>
    <w:rsid w:val="00A26AF1"/>
    <w:rsid w:val="00A47B08"/>
    <w:rsid w:val="00A51B26"/>
    <w:rsid w:val="00A67533"/>
    <w:rsid w:val="00A67D4B"/>
    <w:rsid w:val="00A72A9F"/>
    <w:rsid w:val="00A87EEE"/>
    <w:rsid w:val="00A924AB"/>
    <w:rsid w:val="00A940BD"/>
    <w:rsid w:val="00A95EFB"/>
    <w:rsid w:val="00AB0CB4"/>
    <w:rsid w:val="00AB1D1B"/>
    <w:rsid w:val="00AB6FAE"/>
    <w:rsid w:val="00AE4BB9"/>
    <w:rsid w:val="00AE6027"/>
    <w:rsid w:val="00AF690B"/>
    <w:rsid w:val="00B00CC8"/>
    <w:rsid w:val="00B00DE6"/>
    <w:rsid w:val="00B06E32"/>
    <w:rsid w:val="00B06EF0"/>
    <w:rsid w:val="00B11D61"/>
    <w:rsid w:val="00B13173"/>
    <w:rsid w:val="00B4625E"/>
    <w:rsid w:val="00B679C9"/>
    <w:rsid w:val="00B705EC"/>
    <w:rsid w:val="00B901AF"/>
    <w:rsid w:val="00B958E2"/>
    <w:rsid w:val="00BA3D1D"/>
    <w:rsid w:val="00BB13C4"/>
    <w:rsid w:val="00BD03BA"/>
    <w:rsid w:val="00BD3393"/>
    <w:rsid w:val="00BD52F8"/>
    <w:rsid w:val="00BE50B3"/>
    <w:rsid w:val="00BE6D97"/>
    <w:rsid w:val="00BE74CA"/>
    <w:rsid w:val="00BF0296"/>
    <w:rsid w:val="00BF4D47"/>
    <w:rsid w:val="00C034C9"/>
    <w:rsid w:val="00C034CC"/>
    <w:rsid w:val="00C035A9"/>
    <w:rsid w:val="00C1428F"/>
    <w:rsid w:val="00C17A41"/>
    <w:rsid w:val="00C264AF"/>
    <w:rsid w:val="00C30A2D"/>
    <w:rsid w:val="00C3673A"/>
    <w:rsid w:val="00C503B9"/>
    <w:rsid w:val="00C53BAD"/>
    <w:rsid w:val="00C70820"/>
    <w:rsid w:val="00C97E06"/>
    <w:rsid w:val="00CA5ADB"/>
    <w:rsid w:val="00CC372F"/>
    <w:rsid w:val="00CC426C"/>
    <w:rsid w:val="00CD5661"/>
    <w:rsid w:val="00CE06C7"/>
    <w:rsid w:val="00CE5BFE"/>
    <w:rsid w:val="00D00CCC"/>
    <w:rsid w:val="00D03E53"/>
    <w:rsid w:val="00D05D50"/>
    <w:rsid w:val="00D17920"/>
    <w:rsid w:val="00D21878"/>
    <w:rsid w:val="00D30329"/>
    <w:rsid w:val="00D31ADE"/>
    <w:rsid w:val="00D33726"/>
    <w:rsid w:val="00D40D88"/>
    <w:rsid w:val="00D45721"/>
    <w:rsid w:val="00D46AC8"/>
    <w:rsid w:val="00D571CB"/>
    <w:rsid w:val="00D57593"/>
    <w:rsid w:val="00D6424F"/>
    <w:rsid w:val="00D65E17"/>
    <w:rsid w:val="00D8343E"/>
    <w:rsid w:val="00D85DD7"/>
    <w:rsid w:val="00DA6E61"/>
    <w:rsid w:val="00DB0731"/>
    <w:rsid w:val="00DE42EB"/>
    <w:rsid w:val="00DF1979"/>
    <w:rsid w:val="00DF2163"/>
    <w:rsid w:val="00DF46E9"/>
    <w:rsid w:val="00DF7EA6"/>
    <w:rsid w:val="00E11307"/>
    <w:rsid w:val="00E16BE8"/>
    <w:rsid w:val="00E318D4"/>
    <w:rsid w:val="00E32913"/>
    <w:rsid w:val="00E35919"/>
    <w:rsid w:val="00E4102C"/>
    <w:rsid w:val="00E457D6"/>
    <w:rsid w:val="00E528A2"/>
    <w:rsid w:val="00E627EA"/>
    <w:rsid w:val="00E671F2"/>
    <w:rsid w:val="00E7194E"/>
    <w:rsid w:val="00E73304"/>
    <w:rsid w:val="00E83378"/>
    <w:rsid w:val="00E84B15"/>
    <w:rsid w:val="00E8527E"/>
    <w:rsid w:val="00EA5E25"/>
    <w:rsid w:val="00EB2138"/>
    <w:rsid w:val="00EC67C6"/>
    <w:rsid w:val="00EC7611"/>
    <w:rsid w:val="00ED5649"/>
    <w:rsid w:val="00EE1484"/>
    <w:rsid w:val="00EE3AEF"/>
    <w:rsid w:val="00EE595C"/>
    <w:rsid w:val="00EF05BD"/>
    <w:rsid w:val="00EF122F"/>
    <w:rsid w:val="00F03CDB"/>
    <w:rsid w:val="00F12E73"/>
    <w:rsid w:val="00F14AA4"/>
    <w:rsid w:val="00F16CFD"/>
    <w:rsid w:val="00F31727"/>
    <w:rsid w:val="00F3513A"/>
    <w:rsid w:val="00F46E20"/>
    <w:rsid w:val="00F51130"/>
    <w:rsid w:val="00F55446"/>
    <w:rsid w:val="00F64628"/>
    <w:rsid w:val="00F80A9D"/>
    <w:rsid w:val="00F84D9A"/>
    <w:rsid w:val="00F86ABF"/>
    <w:rsid w:val="00F91B80"/>
    <w:rsid w:val="00F97F29"/>
    <w:rsid w:val="00FB6775"/>
    <w:rsid w:val="00FC0616"/>
    <w:rsid w:val="00FC0F34"/>
    <w:rsid w:val="00FC4420"/>
    <w:rsid w:val="00FD6C6D"/>
    <w:rsid w:val="00FF7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C184B"/>
  <w15:docId w15:val="{8B6A9771-1CE6-4CD3-9850-245C5121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E35919"/>
    <w:pPr>
      <w:spacing w:after="160" w:line="256" w:lineRule="auto"/>
      <w:ind w:left="720"/>
      <w:contextualSpacing/>
    </w:pPr>
    <w:rPr>
      <w:rFonts w:ascii="Verdana" w:eastAsiaTheme="minorHAnsi" w:hAnsi="Verdana" w:cstheme="minorBidi"/>
      <w:sz w:val="20"/>
      <w:szCs w:val="22"/>
      <w:lang w:eastAsia="en-US"/>
    </w:rPr>
  </w:style>
  <w:style w:type="character" w:styleId="Hervorhebung">
    <w:name w:val="Emphasis"/>
    <w:basedOn w:val="Absatz-Standardschriftart"/>
    <w:uiPriority w:val="20"/>
    <w:qFormat/>
    <w:rsid w:val="00AE4BB9"/>
    <w:rPr>
      <w:b/>
      <w:bCs/>
      <w:i w:val="0"/>
      <w:iCs w:val="0"/>
    </w:rPr>
  </w:style>
  <w:style w:type="character" w:customStyle="1" w:styleId="st1">
    <w:name w:val="st1"/>
    <w:basedOn w:val="Absatz-Standardschriftart"/>
    <w:rsid w:val="00AE4BB9"/>
  </w:style>
  <w:style w:type="paragraph" w:styleId="StandardWeb">
    <w:name w:val="Normal (Web)"/>
    <w:basedOn w:val="Standard"/>
    <w:uiPriority w:val="99"/>
    <w:unhideWhenUsed/>
    <w:rsid w:val="00CC426C"/>
    <w:pPr>
      <w:spacing w:before="100" w:beforeAutospacing="1" w:after="100" w:afterAutospacing="1"/>
    </w:pPr>
  </w:style>
  <w:style w:type="paragraph" w:styleId="Funotentext">
    <w:name w:val="footnote text"/>
    <w:basedOn w:val="Standard"/>
    <w:link w:val="FunotentextZchn"/>
    <w:semiHidden/>
    <w:unhideWhenUsed/>
    <w:rsid w:val="00D6424F"/>
    <w:rPr>
      <w:sz w:val="20"/>
      <w:szCs w:val="20"/>
    </w:rPr>
  </w:style>
  <w:style w:type="character" w:customStyle="1" w:styleId="FunotentextZchn">
    <w:name w:val="Fußnotentext Zchn"/>
    <w:basedOn w:val="Absatz-Standardschriftart"/>
    <w:link w:val="Funotentext"/>
    <w:semiHidden/>
    <w:rsid w:val="00D6424F"/>
  </w:style>
  <w:style w:type="character" w:styleId="Funotenzeichen">
    <w:name w:val="footnote reference"/>
    <w:basedOn w:val="Absatz-Standardschriftart"/>
    <w:semiHidden/>
    <w:unhideWhenUsed/>
    <w:rsid w:val="00D6424F"/>
    <w:rPr>
      <w:vertAlign w:val="superscript"/>
    </w:rPr>
  </w:style>
  <w:style w:type="paragraph" w:customStyle="1" w:styleId="Text">
    <w:name w:val="Text"/>
    <w:rsid w:val="00D571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D571CB"/>
    <w:pPr>
      <w:numPr>
        <w:numId w:val="11"/>
      </w:numPr>
    </w:pPr>
  </w:style>
  <w:style w:type="paragraph" w:customStyle="1" w:styleId="Default">
    <w:name w:val="Default"/>
    <w:rsid w:val="00077755"/>
    <w:pPr>
      <w:autoSpaceDE w:val="0"/>
      <w:autoSpaceDN w:val="0"/>
      <w:adjustRightInd w:val="0"/>
    </w:pPr>
    <w:rPr>
      <w:rFonts w:ascii="Symbol" w:hAnsi="Symbol" w:cs="Symbol"/>
      <w:color w:val="000000"/>
      <w:sz w:val="24"/>
      <w:szCs w:val="24"/>
    </w:rPr>
  </w:style>
  <w:style w:type="paragraph" w:styleId="NurText">
    <w:name w:val="Plain Text"/>
    <w:basedOn w:val="Standard"/>
    <w:link w:val="NurTextZchn"/>
    <w:uiPriority w:val="99"/>
    <w:semiHidden/>
    <w:unhideWhenUsed/>
    <w:rsid w:val="00E11307"/>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E11307"/>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3306">
      <w:bodyDiv w:val="1"/>
      <w:marLeft w:val="0"/>
      <w:marRight w:val="0"/>
      <w:marTop w:val="0"/>
      <w:marBottom w:val="0"/>
      <w:divBdr>
        <w:top w:val="none" w:sz="0" w:space="0" w:color="auto"/>
        <w:left w:val="none" w:sz="0" w:space="0" w:color="auto"/>
        <w:bottom w:val="none" w:sz="0" w:space="0" w:color="auto"/>
        <w:right w:val="none" w:sz="0" w:space="0" w:color="auto"/>
      </w:divBdr>
    </w:div>
    <w:div w:id="314916499">
      <w:bodyDiv w:val="1"/>
      <w:marLeft w:val="0"/>
      <w:marRight w:val="0"/>
      <w:marTop w:val="0"/>
      <w:marBottom w:val="0"/>
      <w:divBdr>
        <w:top w:val="none" w:sz="0" w:space="0" w:color="auto"/>
        <w:left w:val="none" w:sz="0" w:space="0" w:color="auto"/>
        <w:bottom w:val="none" w:sz="0" w:space="0" w:color="auto"/>
        <w:right w:val="none" w:sz="0" w:space="0" w:color="auto"/>
      </w:divBdr>
    </w:div>
    <w:div w:id="346372408">
      <w:bodyDiv w:val="1"/>
      <w:marLeft w:val="0"/>
      <w:marRight w:val="0"/>
      <w:marTop w:val="0"/>
      <w:marBottom w:val="0"/>
      <w:divBdr>
        <w:top w:val="none" w:sz="0" w:space="0" w:color="auto"/>
        <w:left w:val="none" w:sz="0" w:space="0" w:color="auto"/>
        <w:bottom w:val="none" w:sz="0" w:space="0" w:color="auto"/>
        <w:right w:val="none" w:sz="0" w:space="0" w:color="auto"/>
      </w:divBdr>
    </w:div>
    <w:div w:id="1321537869">
      <w:bodyDiv w:val="1"/>
      <w:marLeft w:val="0"/>
      <w:marRight w:val="0"/>
      <w:marTop w:val="0"/>
      <w:marBottom w:val="0"/>
      <w:divBdr>
        <w:top w:val="none" w:sz="0" w:space="0" w:color="auto"/>
        <w:left w:val="none" w:sz="0" w:space="0" w:color="auto"/>
        <w:bottom w:val="none" w:sz="0" w:space="0" w:color="auto"/>
        <w:right w:val="none" w:sz="0" w:space="0" w:color="auto"/>
      </w:divBdr>
      <w:divsChild>
        <w:div w:id="36711069">
          <w:marLeft w:val="0"/>
          <w:marRight w:val="0"/>
          <w:marTop w:val="0"/>
          <w:marBottom w:val="0"/>
          <w:divBdr>
            <w:top w:val="none" w:sz="0" w:space="0" w:color="auto"/>
            <w:left w:val="none" w:sz="0" w:space="0" w:color="auto"/>
            <w:bottom w:val="none" w:sz="0" w:space="0" w:color="auto"/>
            <w:right w:val="none" w:sz="0" w:space="0" w:color="auto"/>
          </w:divBdr>
          <w:divsChild>
            <w:div w:id="868572223">
              <w:marLeft w:val="0"/>
              <w:marRight w:val="0"/>
              <w:marTop w:val="0"/>
              <w:marBottom w:val="0"/>
              <w:divBdr>
                <w:top w:val="none" w:sz="0" w:space="0" w:color="auto"/>
                <w:left w:val="none" w:sz="0" w:space="0" w:color="auto"/>
                <w:bottom w:val="none" w:sz="0" w:space="0" w:color="auto"/>
                <w:right w:val="none" w:sz="0" w:space="0" w:color="auto"/>
              </w:divBdr>
            </w:div>
          </w:divsChild>
        </w:div>
        <w:div w:id="1971980525">
          <w:marLeft w:val="0"/>
          <w:marRight w:val="0"/>
          <w:marTop w:val="0"/>
          <w:marBottom w:val="0"/>
          <w:divBdr>
            <w:top w:val="none" w:sz="0" w:space="0" w:color="auto"/>
            <w:left w:val="none" w:sz="0" w:space="0" w:color="auto"/>
            <w:bottom w:val="none" w:sz="0" w:space="0" w:color="auto"/>
            <w:right w:val="none" w:sz="0" w:space="0" w:color="auto"/>
          </w:divBdr>
          <w:divsChild>
            <w:div w:id="1824464995">
              <w:marLeft w:val="0"/>
              <w:marRight w:val="0"/>
              <w:marTop w:val="0"/>
              <w:marBottom w:val="0"/>
              <w:divBdr>
                <w:top w:val="none" w:sz="0" w:space="0" w:color="auto"/>
                <w:left w:val="none" w:sz="0" w:space="0" w:color="auto"/>
                <w:bottom w:val="none" w:sz="0" w:space="0" w:color="auto"/>
                <w:right w:val="none" w:sz="0" w:space="0" w:color="auto"/>
              </w:divBdr>
            </w:div>
          </w:divsChild>
        </w:div>
        <w:div w:id="1542353252">
          <w:marLeft w:val="0"/>
          <w:marRight w:val="0"/>
          <w:marTop w:val="0"/>
          <w:marBottom w:val="0"/>
          <w:divBdr>
            <w:top w:val="none" w:sz="0" w:space="0" w:color="auto"/>
            <w:left w:val="none" w:sz="0" w:space="0" w:color="auto"/>
            <w:bottom w:val="none" w:sz="0" w:space="0" w:color="auto"/>
            <w:right w:val="none" w:sz="0" w:space="0" w:color="auto"/>
          </w:divBdr>
          <w:divsChild>
            <w:div w:id="1746803062">
              <w:marLeft w:val="0"/>
              <w:marRight w:val="0"/>
              <w:marTop w:val="0"/>
              <w:marBottom w:val="0"/>
              <w:divBdr>
                <w:top w:val="none" w:sz="0" w:space="0" w:color="auto"/>
                <w:left w:val="none" w:sz="0" w:space="0" w:color="auto"/>
                <w:bottom w:val="none" w:sz="0" w:space="0" w:color="auto"/>
                <w:right w:val="none" w:sz="0" w:space="0" w:color="auto"/>
              </w:divBdr>
            </w:div>
          </w:divsChild>
        </w:div>
        <w:div w:id="1990551768">
          <w:marLeft w:val="0"/>
          <w:marRight w:val="0"/>
          <w:marTop w:val="0"/>
          <w:marBottom w:val="0"/>
          <w:divBdr>
            <w:top w:val="none" w:sz="0" w:space="0" w:color="auto"/>
            <w:left w:val="none" w:sz="0" w:space="0" w:color="auto"/>
            <w:bottom w:val="none" w:sz="0" w:space="0" w:color="auto"/>
            <w:right w:val="none" w:sz="0" w:space="0" w:color="auto"/>
          </w:divBdr>
          <w:divsChild>
            <w:div w:id="5781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644">
      <w:bodyDiv w:val="1"/>
      <w:marLeft w:val="0"/>
      <w:marRight w:val="0"/>
      <w:marTop w:val="0"/>
      <w:marBottom w:val="0"/>
      <w:divBdr>
        <w:top w:val="none" w:sz="0" w:space="0" w:color="auto"/>
        <w:left w:val="none" w:sz="0" w:space="0" w:color="auto"/>
        <w:bottom w:val="none" w:sz="0" w:space="0" w:color="auto"/>
        <w:right w:val="none" w:sz="0" w:space="0" w:color="auto"/>
      </w:divBdr>
    </w:div>
    <w:div w:id="1568108406">
      <w:bodyDiv w:val="1"/>
      <w:marLeft w:val="0"/>
      <w:marRight w:val="0"/>
      <w:marTop w:val="0"/>
      <w:marBottom w:val="0"/>
      <w:divBdr>
        <w:top w:val="none" w:sz="0" w:space="0" w:color="auto"/>
        <w:left w:val="none" w:sz="0" w:space="0" w:color="auto"/>
        <w:bottom w:val="none" w:sz="0" w:space="0" w:color="auto"/>
        <w:right w:val="none" w:sz="0" w:space="0" w:color="auto"/>
      </w:divBdr>
    </w:div>
    <w:div w:id="20444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3C8E-ADAA-4407-BFBE-E6258294F127}"/>
</file>

<file path=customXml/itemProps2.xml><?xml version="1.0" encoding="utf-8"?>
<ds:datastoreItem xmlns:ds="http://schemas.openxmlformats.org/officeDocument/2006/customXml" ds:itemID="{15F4BD58-4B35-43B4-81DF-54BD013632FE}">
  <ds:schemaRefs>
    <ds:schemaRef ds:uri="http://schemas.microsoft.com/sharepoint/v3/contenttype/forms"/>
  </ds:schemaRefs>
</ds:datastoreItem>
</file>

<file path=customXml/itemProps3.xml><?xml version="1.0" encoding="utf-8"?>
<ds:datastoreItem xmlns:ds="http://schemas.openxmlformats.org/officeDocument/2006/customXml" ds:itemID="{C4013580-1AC0-4598-9174-77B77DED4E88}">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3a63f6d8-cf0e-4786-bc9a-5597ac478059"/>
    <ds:schemaRef ds:uri="http://purl.org/dc/elements/1.1/"/>
    <ds:schemaRef ds:uri="31dd0bfc-d02a-4bd4-b026-72bd964b8b3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45CD71B-02C2-428D-BC7D-7D0C5DFC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7760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creator>cremera</dc:creator>
  <cp:lastModifiedBy>BASTIN, Rebecca</cp:lastModifiedBy>
  <cp:revision>23</cp:revision>
  <cp:lastPrinted>2020-11-06T16:01:00Z</cp:lastPrinted>
  <dcterms:created xsi:type="dcterms:W3CDTF">2020-11-03T12:32:00Z</dcterms:created>
  <dcterms:modified xsi:type="dcterms:W3CDTF">2020-11-06T16:03:00Z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